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АВТОНОМНАЯ НЕКОММЕРЧЕСКАЯ ОБЩЕОБРАЗОВАТЕЛЬНАЯ ОРГАНИЗАЦИЯ «ШКОЛА СОСНЫ» </w:t>
      </w: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F565BD">
        <w:rPr>
          <w:rFonts w:ascii="Times New Roman" w:hAnsi="Times New Roman" w:cs="Times New Roman"/>
          <w:b/>
        </w:rPr>
        <w:t>УТВЕРЖДАЮ</w:t>
      </w: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Директор ___________И.П. </w:t>
      </w:r>
      <w:proofErr w:type="spellStart"/>
      <w:r w:rsidRPr="00F565BD">
        <w:rPr>
          <w:rFonts w:ascii="Times New Roman" w:hAnsi="Times New Roman" w:cs="Times New Roman"/>
          <w:b/>
        </w:rPr>
        <w:t>Гурьянкина</w:t>
      </w:r>
      <w:proofErr w:type="spellEnd"/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Приказ № 3</w:t>
      </w: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D92C10">
        <w:rPr>
          <w:rFonts w:ascii="Times New Roman" w:hAnsi="Times New Roman" w:cs="Times New Roman"/>
          <w:b/>
        </w:rPr>
        <w:t>от «</w:t>
      </w:r>
      <w:r w:rsidR="00D92C10">
        <w:rPr>
          <w:rFonts w:ascii="Times New Roman" w:hAnsi="Times New Roman" w:cs="Times New Roman"/>
          <w:b/>
          <w:lang w:val="en-US"/>
        </w:rPr>
        <w:t>30</w:t>
      </w:r>
      <w:r w:rsidR="00D92C10">
        <w:rPr>
          <w:rFonts w:ascii="Times New Roman" w:hAnsi="Times New Roman" w:cs="Times New Roman"/>
          <w:b/>
        </w:rPr>
        <w:t>» августа 202</w:t>
      </w:r>
      <w:r w:rsidR="00D92C10">
        <w:rPr>
          <w:rFonts w:ascii="Times New Roman" w:hAnsi="Times New Roman" w:cs="Times New Roman"/>
          <w:b/>
          <w:lang w:val="en-US"/>
        </w:rPr>
        <w:t>1</w:t>
      </w:r>
      <w:r w:rsidRPr="00F565BD">
        <w:rPr>
          <w:rFonts w:ascii="Times New Roman" w:hAnsi="Times New Roman" w:cs="Times New Roman"/>
          <w:b/>
        </w:rPr>
        <w:t xml:space="preserve"> г</w:t>
      </w:r>
    </w:p>
    <w:p w:rsidR="0019732B" w:rsidRPr="00F565BD" w:rsidRDefault="0019732B" w:rsidP="0019732B">
      <w:pPr>
        <w:spacing w:after="0" w:line="240" w:lineRule="auto"/>
        <w:ind w:left="360"/>
        <w:jc w:val="center"/>
        <w:rPr>
          <w:b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 xml:space="preserve"> «Занимательный русский язык» </w:t>
      </w: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19732B" w:rsidRPr="00F565BD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 xml:space="preserve"> начальное  общее образование</w:t>
      </w: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Pr="00F565BD" w:rsidRDefault="0019732B" w:rsidP="0019732B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F565BD">
        <w:rPr>
          <w:rFonts w:ascii="Times New Roman" w:hAnsi="Times New Roman" w:cs="Times New Roman"/>
          <w:b/>
        </w:rPr>
        <w:t>Составитель:</w:t>
      </w:r>
    </w:p>
    <w:p w:rsidR="0019732B" w:rsidRPr="00F565BD" w:rsidRDefault="0019732B" w:rsidP="00D92C10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19732B" w:rsidRPr="00F565BD" w:rsidRDefault="0019732B" w:rsidP="0019732B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proofErr w:type="spellStart"/>
      <w:r w:rsidRPr="00F565BD">
        <w:rPr>
          <w:rFonts w:ascii="Times New Roman" w:hAnsi="Times New Roman" w:cs="Times New Roman"/>
          <w:b/>
        </w:rPr>
        <w:t>Нетесова</w:t>
      </w:r>
      <w:proofErr w:type="spellEnd"/>
      <w:r w:rsidRPr="00F565BD">
        <w:rPr>
          <w:rFonts w:ascii="Times New Roman" w:hAnsi="Times New Roman" w:cs="Times New Roman"/>
          <w:b/>
        </w:rPr>
        <w:t xml:space="preserve"> Н.Ю. учитель начальных классов</w:t>
      </w:r>
    </w:p>
    <w:p w:rsidR="0019732B" w:rsidRPr="00F565BD" w:rsidRDefault="0019732B" w:rsidP="0019732B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proofErr w:type="spellStart"/>
      <w:r w:rsidRPr="00F565BD">
        <w:rPr>
          <w:rFonts w:ascii="Times New Roman" w:hAnsi="Times New Roman" w:cs="Times New Roman"/>
          <w:b/>
        </w:rPr>
        <w:t>Лещенко</w:t>
      </w:r>
      <w:proofErr w:type="spellEnd"/>
      <w:r w:rsidRPr="00F565BD">
        <w:rPr>
          <w:rFonts w:ascii="Times New Roman" w:hAnsi="Times New Roman" w:cs="Times New Roman"/>
          <w:b/>
        </w:rPr>
        <w:t xml:space="preserve"> Т.В. учитель начальных классов</w:t>
      </w:r>
    </w:p>
    <w:p w:rsidR="0019732B" w:rsidRPr="00F565BD" w:rsidRDefault="0019732B" w:rsidP="00D92C10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19732B" w:rsidRDefault="0019732B" w:rsidP="00197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32B" w:rsidRDefault="0019732B" w:rsidP="00197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32B" w:rsidRDefault="00D92C10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D92C1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D92C10">
        <w:rPr>
          <w:rFonts w:ascii="Times New Roman" w:hAnsi="Times New Roman" w:cs="Times New Roman"/>
          <w:b/>
          <w:sz w:val="24"/>
          <w:szCs w:val="24"/>
        </w:rPr>
        <w:t>2</w:t>
      </w:r>
      <w:r w:rsidR="0019732B" w:rsidRPr="007D6E7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32B" w:rsidRPr="00D92C10" w:rsidRDefault="0019732B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10" w:rsidRPr="00D92C10" w:rsidRDefault="00D92C10" w:rsidP="001973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32B" w:rsidRDefault="0019732B" w:rsidP="0019732B">
      <w:pPr>
        <w:spacing w:after="0" w:line="240" w:lineRule="auto"/>
        <w:ind w:left="360"/>
        <w:jc w:val="center"/>
      </w:pPr>
    </w:p>
    <w:p w:rsidR="0019732B" w:rsidRPr="00B902D4" w:rsidRDefault="0019732B" w:rsidP="00D92C1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данного курса позволяет показать учащимся, как </w:t>
      </w:r>
      <w:proofErr w:type="gram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увлекателен</w:t>
      </w:r>
      <w:proofErr w:type="gramEnd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разнообразен, 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уроку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у учащихся стремление расширять свои знания по русскому языку, совершенствовать свою речь.</w:t>
      </w:r>
    </w:p>
    <w:p w:rsidR="0019732B" w:rsidRPr="00174D57" w:rsidRDefault="0019732B" w:rsidP="00D92C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19732B" w:rsidRPr="00B902D4" w:rsidRDefault="0019732B" w:rsidP="00D92C1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отличительной чертой современного мира являются высокие темпы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научных знаний, технологий и технических систем, применяемых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на производстве, но и в быту, сфере досуга человека. </w:t>
      </w:r>
      <w:proofErr w:type="gram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образования необходимо учить личность, начиная со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образования, постоянно самостоятельно обновлять те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навыки, которые обеспечивают ее успешную учебную и </w:t>
      </w:r>
      <w:proofErr w:type="spell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формировать готовность осваивать требования основного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среднего образования, совершать в будущем обоснованный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жизненного пути и соответствующей способностям, 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профессии.</w:t>
      </w:r>
      <w:proofErr w:type="gramEnd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становится учреждением, формирующим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класса навыки самообразования и самовоспитания.</w:t>
      </w:r>
    </w:p>
    <w:p w:rsidR="0019732B" w:rsidRPr="00B902D4" w:rsidRDefault="0019732B" w:rsidP="00D92C1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образовательной программы связана с Внедрением федеральных государственных образовательных стандартов второго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19732B" w:rsidRPr="00B902D4" w:rsidRDefault="0019732B" w:rsidP="00D92C1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русского языка создает условия для успешного усвоения всех учебных предметов. 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хорошего владения, словом невозможна никакая познавательная деятельность. Поэтому особое внимание на занятиях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методы обучения содействуют приобретению и закреплению 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19732B" w:rsidRPr="00B902D4" w:rsidRDefault="0019732B" w:rsidP="00D92C1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проведения занятий используются разнообразные виды работ: игровые 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элементы, игры, дидактический и раздаточный материал, пословицы и поговорки, 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19732B" w:rsidRPr="00B902D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19732B" w:rsidRPr="004C2314" w:rsidRDefault="0019732B" w:rsidP="00D92C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расширить, углубить и закрепить у младших школьников знания по русскому языку,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учащимся, что грамматика не свод скучных и трудных правил для запоминания,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увлекательное путешествие по русскому языку на разных ступенях обучения.</w:t>
      </w:r>
    </w:p>
    <w:p w:rsidR="0019732B" w:rsidRPr="00174D57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языку как к учебному предмету;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етение знаний, умений, навыков по грамматике русского языка;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пробуждение потребности у учащихся к самостоятельной работе над познанием родного языка;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русского языка;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творчества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нствование общего языкового развития учащихся;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Воспитывающие: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обращения с книгой;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учащихся разносторонних интересов, культуры мышления.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звивающие: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 и сообразительность;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к самостоятельной исследовательской работе;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пользоваться разнообразными словарями;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содержательные линии курса</w:t>
      </w:r>
    </w:p>
    <w:p w:rsidR="0019732B" w:rsidRPr="004C2314" w:rsidRDefault="0019732B" w:rsidP="00D92C1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представлен на основе федерального компонента государственного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начального общего образования.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данной программы включает следующие </w:t>
      </w:r>
      <w:proofErr w:type="gramEnd"/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линии: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грамматических понятий, относящихс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предложению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виды предложен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составные части предложений), к слову (состав слова, части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в их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 членами предложений), к фонетике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азряды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звуков, сильная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позиция звуков, анализ звучащего звука и буквы, обо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звуков буквами и т.д.), 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совокупность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написание слов (орфографию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732B" w:rsidRPr="00B902D4" w:rsidRDefault="0019732B" w:rsidP="00D92C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занятий:</w:t>
      </w:r>
    </w:p>
    <w:p w:rsidR="0019732B" w:rsidRPr="004C2314" w:rsidRDefault="0019732B" w:rsidP="00D92C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анимательный 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язык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на занятиях основывается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активность;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теории с практикой;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учащимся.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занятия позволяю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наиболее успешно применять индивидуальный подход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школьнику с учётом его способно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более полно удовлетворять познавательные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нтересы учащихся. В отличие от классных занятий, на них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пишут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говорят.</w:t>
      </w:r>
    </w:p>
    <w:p w:rsidR="0019732B" w:rsidRPr="00174D57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занятий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с элементами игр и игровых элементов, дидактических и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раздаточных материалов, пословиц и поговорок, считалок, рифмовок, ребусов,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россвордов, головоломок, сказок;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просмотр текстов;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ьная работа (индивидуальная и групповая) по работе с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разнообразными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учащихся поддерживается внесением творческого элемента в занятия: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составление кроссвордов, шарад, ребусов.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занятии прослеживаются три части: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гровая;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практическая.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технологии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обучение;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сотрудничестве;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технология.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технологий и методик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словлен необходимостью дифферен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циации и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обучения в целях развития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ниверсальных учебных действий и личностных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ольника.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курса в учебном плане</w:t>
      </w:r>
    </w:p>
    <w:p w:rsidR="0019732B" w:rsidRPr="004C2314" w:rsidRDefault="00D92C10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Pr="00D92C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Pr="00D92C1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19732B"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732B" w:rsidRPr="004C2314" w:rsidRDefault="0019732B" w:rsidP="00D92C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D9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неделю по 40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</w:t>
      </w:r>
      <w:proofErr w:type="gramEnd"/>
    </w:p>
    <w:p w:rsidR="0019732B" w:rsidRPr="00657663" w:rsidRDefault="0019732B" w:rsidP="00197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«Занимательный русский язык»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занятий.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.Лексическое значение слова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.Прямое и переносное значение слова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Тема3-4.Ударение меняет значение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Тема5-6.Пёстрое семейство синонимов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Тема7-8.Великое противостояние антонимов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.Слова-двойники. Омонимы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10.Омоформы, омофоны, омографы </w:t>
      </w:r>
      <w:proofErr w:type="gram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омонимов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Тема11-12.Похожи, но не одинаковы. Паронимы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Тема13-14.Из глубины веков. Архаизмы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Тема15.Устойчивые сравнения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8.Фразеологические сочетания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19.Шарада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Тема20.Поиграем в слова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Тема21.Откуда ты, имя?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Тема22.Отчество и фамилия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23-26.Времена года.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27.Крутится-вертится шар голубой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Тема28.В гостях у сказки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Тема29.Что нужно школьнику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0.Скатерть-самобранка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Тема31.Растения </w:t>
      </w:r>
      <w:proofErr w:type="gram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их так называют?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Тема32.Птицы и звери </w:t>
      </w:r>
      <w:proofErr w:type="gram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их так называют?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Тема33.О том, что мы носим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Тема34.Итоговое занятие. Игра «</w:t>
      </w:r>
      <w:proofErr w:type="gram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Счастливый</w:t>
      </w:r>
      <w:proofErr w:type="gram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случай»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к концу 4-го класса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Обучающиеся </w:t>
      </w: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основных языковых единиц;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термины и понятия, связанные с лексикой, синтаксисом, фонетикой,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морфологией, орфографией;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лова, словосочетания, предложения, текста;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орфографические и пунктуационные правила;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некоторых нормах русского языка: произносительных, </w:t>
      </w:r>
      <w:proofErr w:type="spell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словоупотребительных</w:t>
      </w:r>
      <w:proofErr w:type="spellEnd"/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артикулировать слова, воспринимать и воспроизводить интонацию речи;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антонимы, синонимы, фразеологические обороты;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слова-паронимы, омонимы, архаизмы, неологизмы;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рафическим,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словобразовательным</w:t>
      </w:r>
      <w:proofErr w:type="spell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фразеологическим, </w:t>
      </w:r>
    </w:p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этимологическимсловарями</w:t>
      </w:r>
      <w:proofErr w:type="spellEnd"/>
    </w:p>
    <w:p w:rsidR="0019732B" w:rsidRDefault="0019732B" w:rsidP="00197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19732B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19732B" w:rsidTr="0005116E">
        <w:tc>
          <w:tcPr>
            <w:tcW w:w="4672" w:type="dxa"/>
          </w:tcPr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19732B" w:rsidRDefault="0019732B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учащихся</w:t>
            </w:r>
          </w:p>
          <w:p w:rsidR="0019732B" w:rsidRDefault="0019732B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32B" w:rsidTr="0005116E">
        <w:tc>
          <w:tcPr>
            <w:tcW w:w="9345" w:type="dxa"/>
            <w:gridSpan w:val="2"/>
          </w:tcPr>
          <w:p w:rsidR="0019732B" w:rsidRDefault="0019732B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4 класс</w:t>
            </w:r>
          </w:p>
        </w:tc>
      </w:tr>
      <w:tr w:rsidR="0019732B" w:rsidTr="0005116E">
        <w:tc>
          <w:tcPr>
            <w:tcW w:w="4672" w:type="dxa"/>
          </w:tcPr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Лексическое значение слова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Прямое и перенос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зна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слова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Ударение меняет значение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Пёстрое семейство синонимов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Великое противостояние антонимов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Слова-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двойники. Омонимы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омофоны, омографы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омонимов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Похожи, но не одинаковы. Паронимы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12-13.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глубины веков. Архаизмы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Устойчивые сравнения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15–116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Фразеологические сочетания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Шарада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Поиграем в слова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Откуда ты, имя?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Отчество и фамилия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Времена года.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Крутится-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вертится шар голубой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В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гостях у сказки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 Что нужно школьнику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Скатерть-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самобранка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Растения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очему их так называют?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Птицы и звери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очему их так называют?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О том, что мы носим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Итоговое занятие. Игра «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Счастливый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случай» </w:t>
            </w:r>
          </w:p>
          <w:p w:rsidR="0019732B" w:rsidRDefault="0019732B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</w:t>
            </w:r>
            <w:proofErr w:type="spell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  <w:proofErr w:type="spellEnd"/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ппе</w:t>
            </w:r>
            <w:proofErr w:type="spell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паре.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ответственности за общее дело.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сотрудничества.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алгоритму.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детей о времени,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роде глагола; учить школьников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разбор глагола как части речи;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 навыки учащихся.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лексический запас учащихся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прилагательными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семантических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групп. Выбор наиболее эффективных способов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задач. Систематизировать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учащимися знания об имени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прилагательном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учить детей </w:t>
            </w:r>
            <w:proofErr w:type="spell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</w:t>
            </w:r>
            <w:proofErr w:type="spellEnd"/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прилагательное как часть речи; развивать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речь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учеников при изложении текста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 заданием. Работа в паре.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сотрудничества.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навык работы со словом,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предложением, текстом. Закрепить навык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написания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орфограмм. Создать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положительную мотивацию к дальнейшему </w:t>
            </w:r>
          </w:p>
          <w:p w:rsidR="0019732B" w:rsidRPr="00CC6E4A" w:rsidRDefault="0019732B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изучению языка.</w:t>
            </w:r>
          </w:p>
          <w:p w:rsidR="0019732B" w:rsidRDefault="0019732B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732B" w:rsidRPr="00CC6E4A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2B" w:rsidRPr="00112789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2B" w:rsidRPr="00112789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2B" w:rsidRPr="00112789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2B" w:rsidRPr="00112789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"page=2" \o "Страница 2"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"page=3" \o "Страница 3"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"page=4" \o "Страница 4"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"page=5" \o "Страница 5"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"page=6" \o "Страница 6"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"page=7" \o "Страница 7"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"page=8" \o "Страница 8"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"page=9" \o "Страница 9"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"page=10" \o "Страница 10"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"page=11" \o "Страница 11"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"page=12" \o "Страница 12"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"page=13" \o "Страница 13"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"page=14" \o "Страница 14"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32B" w:rsidRPr="00112789" w:rsidRDefault="005123E2" w:rsidP="0019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32B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"page=15" \o "Страница 15"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92C10" w:rsidRPr="00112789" w:rsidRDefault="005123E2" w:rsidP="00D9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32B" w:rsidRPr="00112789" w:rsidRDefault="0019732B" w:rsidP="00D9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9732B" w:rsidRDefault="0019732B" w:rsidP="0019732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19732B" w:rsidRDefault="0019732B" w:rsidP="0019732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19732B" w:rsidRDefault="0019732B" w:rsidP="0019732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</w:t>
      </w:r>
    </w:p>
    <w:p w:rsidR="0019732B" w:rsidRDefault="00D92C10" w:rsidP="001973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26.08.2021</w:t>
      </w:r>
      <w:r w:rsidR="0019732B">
        <w:rPr>
          <w:rFonts w:ascii="Times New Roman" w:hAnsi="Times New Roman" w:cs="Times New Roman"/>
          <w:b/>
          <w:sz w:val="24"/>
          <w:szCs w:val="24"/>
        </w:rPr>
        <w:t xml:space="preserve"> г.  № 01</w:t>
      </w:r>
    </w:p>
    <w:p w:rsidR="0019732B" w:rsidRDefault="0019732B" w:rsidP="001973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9732B" w:rsidRDefault="0019732B" w:rsidP="0019732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19732B" w:rsidRDefault="0019732B" w:rsidP="0019732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</w:t>
      </w:r>
    </w:p>
    <w:p w:rsidR="0019732B" w:rsidRDefault="0019732B" w:rsidP="0019732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_____________Т.А.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Демчук</w:t>
      </w:r>
      <w:proofErr w:type="spellEnd"/>
    </w:p>
    <w:p w:rsidR="0019732B" w:rsidRDefault="00D92C10" w:rsidP="0019732B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27.08.2021</w:t>
      </w:r>
      <w:r w:rsidR="0019732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9732B" w:rsidRDefault="0019732B" w:rsidP="00197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9732B" w:rsidSect="008A3053">
          <w:pgSz w:w="11906" w:h="16838"/>
          <w:pgMar w:top="1134" w:right="707" w:bottom="1134" w:left="426" w:header="708" w:footer="708" w:gutter="0"/>
          <w:cols w:space="708"/>
          <w:docGrid w:linePitch="360"/>
        </w:sectPr>
      </w:pPr>
    </w:p>
    <w:p w:rsidR="0019732B" w:rsidRPr="00112789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2B" w:rsidRPr="00112789" w:rsidRDefault="0019732B" w:rsidP="0019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1FA" w:rsidRDefault="00A771FA"/>
    <w:sectPr w:rsidR="00A771FA" w:rsidSect="00CF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668"/>
    <w:multiLevelType w:val="multilevel"/>
    <w:tmpl w:val="D8E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0224"/>
    <w:multiLevelType w:val="hybridMultilevel"/>
    <w:tmpl w:val="9740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3FC"/>
    <w:multiLevelType w:val="multilevel"/>
    <w:tmpl w:val="A3C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B14DB"/>
    <w:multiLevelType w:val="multilevel"/>
    <w:tmpl w:val="94EA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9732B"/>
    <w:rsid w:val="0019732B"/>
    <w:rsid w:val="003C1937"/>
    <w:rsid w:val="00471C44"/>
    <w:rsid w:val="005123E2"/>
    <w:rsid w:val="00811C41"/>
    <w:rsid w:val="00A771FA"/>
    <w:rsid w:val="00AC2C03"/>
    <w:rsid w:val="00D9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732B"/>
  </w:style>
  <w:style w:type="paragraph" w:customStyle="1" w:styleId="findbar">
    <w:name w:val="findbar"/>
    <w:basedOn w:val="a"/>
    <w:rsid w:val="0019732B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condarytoolbar">
    <w:name w:val="secondarytoolbar"/>
    <w:basedOn w:val="a"/>
    <w:rsid w:val="0019732B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olbarbutton">
    <w:name w:val="toolbarbutton"/>
    <w:basedOn w:val="a"/>
    <w:rsid w:val="0019732B"/>
    <w:pPr>
      <w:spacing w:before="100" w:beforeAutospacing="1" w:after="100" w:afterAutospacing="1" w:line="210" w:lineRule="atLeast"/>
    </w:pPr>
    <w:rPr>
      <w:rFonts w:ascii="FontAwesome" w:eastAsia="Times New Roman" w:hAnsi="FontAwesome" w:cs="Times New Roman"/>
      <w:color w:val="3E4D5C"/>
      <w:sz w:val="24"/>
      <w:szCs w:val="24"/>
      <w:lang w:eastAsia="ru-RU"/>
    </w:rPr>
  </w:style>
  <w:style w:type="paragraph" w:customStyle="1" w:styleId="secondarytoolbarbutton">
    <w:name w:val="secondarytoolbarbutton"/>
    <w:basedOn w:val="a"/>
    <w:rsid w:val="0019732B"/>
    <w:pPr>
      <w:spacing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overlaybutton">
    <w:name w:val="overlaybutton"/>
    <w:basedOn w:val="a"/>
    <w:rsid w:val="0019732B"/>
    <w:pPr>
      <w:spacing w:before="45" w:after="30" w:line="210" w:lineRule="atLeast"/>
      <w:ind w:left="60" w:right="6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plittoolbarbuttonseparator">
    <w:name w:val="splittoolbarbuttonseparator"/>
    <w:basedOn w:val="a"/>
    <w:rsid w:val="0019732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toolbarbutton">
    <w:name w:val="dropdowntoolbarbutton"/>
    <w:basedOn w:val="a"/>
    <w:rsid w:val="0019732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buttonspacer">
    <w:name w:val="toolbarbuttonspacer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toolbarseparator">
    <w:name w:val="verticaltoolbarseparator"/>
    <w:basedOn w:val="a"/>
    <w:rsid w:val="0019732B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ontaltoolbarseparator">
    <w:name w:val="horizontaltoolbarseparator"/>
    <w:basedOn w:val="a"/>
    <w:rsid w:val="0019732B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">
    <w:name w:val="toolbarfield"/>
    <w:basedOn w:val="a"/>
    <w:rsid w:val="0019732B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fieldtypecheckbox">
    <w:name w:val="toolbarfield[type=checkbox]"/>
    <w:basedOn w:val="a"/>
    <w:rsid w:val="0019732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label">
    <w:name w:val="toolbarlabel"/>
    <w:basedOn w:val="a"/>
    <w:rsid w:val="0019732B"/>
    <w:pPr>
      <w:spacing w:before="60" w:after="60" w:line="210" w:lineRule="atLeast"/>
      <w:ind w:right="3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humbnail">
    <w:name w:val="thumbnail"/>
    <w:basedOn w:val="a"/>
    <w:rsid w:val="0019732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image">
    <w:name w:val="thumbnailimage"/>
    <w:basedOn w:val="a"/>
    <w:rsid w:val="001973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electionring">
    <w:name w:val="thumbnailselectionring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esults">
    <w:name w:val="noresults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learboth">
    <w:name w:val="clearboth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input">
    <w:name w:val="fileinput"/>
    <w:basedOn w:val="a"/>
    <w:rsid w:val="0019732B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buggershowtext">
    <w:name w:val="debuggershowtext"/>
    <w:basedOn w:val="a"/>
    <w:rsid w:val="0019732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visiblelargeview">
    <w:name w:val="visiblelargeview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mediumview">
    <w:name w:val="visiblemediumview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smallview">
    <w:name w:val="visiblesmallview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">
    <w:name w:val="fa"/>
    <w:basedOn w:val="a"/>
    <w:rsid w:val="0019732B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19732B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1973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19732B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1973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19732B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19732B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1973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1973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">
    <w:name w:val="buttonrow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buggerhidetext">
    <w:name w:val="debuggerhidetext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">
    <w:name w:val="loadingicon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">
    <w:name w:val="annottextcontentwrapper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">
    <w:name w:val="annottextcontent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">
    <w:name w:val="stats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">
    <w:name w:val="glimmer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light1">
    <w:name w:val="highlight1"/>
    <w:basedOn w:val="a"/>
    <w:rsid w:val="0019732B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1">
    <w:name w:val="page1"/>
    <w:basedOn w:val="a"/>
    <w:rsid w:val="0019732B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1">
    <w:name w:val="loadingicon1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1">
    <w:name w:val="annottextcontentwrapper1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1">
    <w:name w:val="annottextcontent1"/>
    <w:basedOn w:val="a"/>
    <w:rsid w:val="0019732B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1">
    <w:name w:val="progress1"/>
    <w:basedOn w:val="a"/>
    <w:rsid w:val="0019732B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1">
    <w:name w:val="glimmer1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1">
    <w:name w:val="toolbarfield1"/>
    <w:basedOn w:val="a"/>
    <w:rsid w:val="0019732B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1">
    <w:name w:val="separator1"/>
    <w:basedOn w:val="a"/>
    <w:rsid w:val="0019732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1">
    <w:name w:val="buttonrow1"/>
    <w:basedOn w:val="a"/>
    <w:rsid w:val="0019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2">
    <w:name w:val="toolbarfield2"/>
    <w:basedOn w:val="a"/>
    <w:rsid w:val="0019732B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2">
    <w:name w:val="buttonrow2"/>
    <w:basedOn w:val="a"/>
    <w:rsid w:val="0019732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19732B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1">
    <w:name w:val="stats1"/>
    <w:basedOn w:val="a"/>
    <w:rsid w:val="0019732B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1">
    <w:name w:val="title1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73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732B"/>
    <w:rPr>
      <w:color w:val="800080"/>
      <w:u w:val="single"/>
    </w:rPr>
  </w:style>
  <w:style w:type="character" w:customStyle="1" w:styleId="toolbarlabel1">
    <w:name w:val="toolbarlabel1"/>
    <w:basedOn w:val="a0"/>
    <w:rsid w:val="0019732B"/>
    <w:rPr>
      <w:color w:val="3E4D5C"/>
      <w:sz w:val="18"/>
      <w:szCs w:val="18"/>
    </w:rPr>
  </w:style>
  <w:style w:type="character" w:customStyle="1" w:styleId="toolbarlabel2">
    <w:name w:val="toolbarlabel2"/>
    <w:basedOn w:val="a0"/>
    <w:rsid w:val="0019732B"/>
    <w:rPr>
      <w:color w:val="3E4D5C"/>
      <w:sz w:val="18"/>
      <w:szCs w:val="18"/>
    </w:rPr>
  </w:style>
  <w:style w:type="character" w:customStyle="1" w:styleId="dropdowntoolbarbutton1">
    <w:name w:val="dropdowntoolbarbutton1"/>
    <w:basedOn w:val="a0"/>
    <w:rsid w:val="0019732B"/>
    <w:rPr>
      <w:color w:val="3E4D5C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2">
    <w:name w:val="highlight2"/>
    <w:basedOn w:val="a"/>
    <w:rsid w:val="0019732B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2">
    <w:name w:val="page2"/>
    <w:basedOn w:val="a"/>
    <w:rsid w:val="0019732B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2">
    <w:name w:val="loadingicon2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2">
    <w:name w:val="annottextcontentwrapper2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2">
    <w:name w:val="annottextcontent2"/>
    <w:basedOn w:val="a"/>
    <w:rsid w:val="0019732B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2">
    <w:name w:val="progress2"/>
    <w:basedOn w:val="a"/>
    <w:rsid w:val="0019732B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2">
    <w:name w:val="glimmer2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3">
    <w:name w:val="toolbarfield3"/>
    <w:basedOn w:val="a"/>
    <w:rsid w:val="0019732B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2">
    <w:name w:val="separator2"/>
    <w:basedOn w:val="a"/>
    <w:rsid w:val="0019732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3">
    <w:name w:val="buttonrow3"/>
    <w:basedOn w:val="a"/>
    <w:rsid w:val="0019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4">
    <w:name w:val="toolbarfield4"/>
    <w:basedOn w:val="a"/>
    <w:rsid w:val="0019732B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4">
    <w:name w:val="buttonrow4"/>
    <w:basedOn w:val="a"/>
    <w:rsid w:val="0019732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2">
    <w:name w:val="controls2"/>
    <w:basedOn w:val="a"/>
    <w:rsid w:val="0019732B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2">
    <w:name w:val="stats2"/>
    <w:basedOn w:val="a"/>
    <w:rsid w:val="0019732B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2">
    <w:name w:val="title2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zprintcallback-dialog-box">
    <w:name w:val="mozprintcallback-dialog-box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row">
    <w:name w:val="progress-row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-progress">
    <w:name w:val="relative-progress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actions">
    <w:name w:val="progress-actions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3">
    <w:name w:val="highlight3"/>
    <w:basedOn w:val="a"/>
    <w:rsid w:val="0019732B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3">
    <w:name w:val="page3"/>
    <w:basedOn w:val="a"/>
    <w:rsid w:val="0019732B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3">
    <w:name w:val="loadingicon3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3">
    <w:name w:val="annottextcontentwrapper3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3">
    <w:name w:val="annottextcontent3"/>
    <w:basedOn w:val="a"/>
    <w:rsid w:val="0019732B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3">
    <w:name w:val="progress3"/>
    <w:basedOn w:val="a"/>
    <w:rsid w:val="0019732B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3">
    <w:name w:val="glimmer3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5">
    <w:name w:val="toolbarfield5"/>
    <w:basedOn w:val="a"/>
    <w:rsid w:val="0019732B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3">
    <w:name w:val="separator3"/>
    <w:basedOn w:val="a"/>
    <w:rsid w:val="0019732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5">
    <w:name w:val="buttonrow5"/>
    <w:basedOn w:val="a"/>
    <w:rsid w:val="0019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6">
    <w:name w:val="toolbarfield6"/>
    <w:basedOn w:val="a"/>
    <w:rsid w:val="0019732B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6">
    <w:name w:val="buttonrow6"/>
    <w:basedOn w:val="a"/>
    <w:rsid w:val="0019732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3">
    <w:name w:val="controls3"/>
    <w:basedOn w:val="a"/>
    <w:rsid w:val="0019732B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3">
    <w:name w:val="stats3"/>
    <w:basedOn w:val="a"/>
    <w:rsid w:val="0019732B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3">
    <w:name w:val="title3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zprintcallback-dialog-box1">
    <w:name w:val="mozprintcallback-dialog-box1"/>
    <w:basedOn w:val="a"/>
    <w:rsid w:val="0019732B"/>
    <w:pPr>
      <w:shd w:val="clear" w:color="auto" w:fill="474747"/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row1">
    <w:name w:val="progress-row1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-progress1">
    <w:name w:val="relative-progress1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actions1">
    <w:name w:val="progress-actions1"/>
    <w:basedOn w:val="a"/>
    <w:rsid w:val="0019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9732B"/>
  </w:style>
  <w:style w:type="numbering" w:customStyle="1" w:styleId="3">
    <w:name w:val="Нет списка3"/>
    <w:next w:val="a2"/>
    <w:uiPriority w:val="99"/>
    <w:semiHidden/>
    <w:unhideWhenUsed/>
    <w:rsid w:val="0019732B"/>
  </w:style>
  <w:style w:type="table" w:styleId="a6">
    <w:name w:val="Table Grid"/>
    <w:basedOn w:val="a1"/>
    <w:uiPriority w:val="39"/>
    <w:rsid w:val="0019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73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2021-08-28T11:06:00Z</dcterms:created>
  <dcterms:modified xsi:type="dcterms:W3CDTF">2021-08-28T13:37:00Z</dcterms:modified>
</cp:coreProperties>
</file>