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4E" w:rsidRPr="00F565BD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АВТОНОМНАЯ НЕКОММЕРЧЕСКАЯ ОБЩЕОБРАЗОВАТЕЛЬНАЯ ОРГАНИЗАЦИЯ «ШКОЛА СОСНЫ» </w:t>
      </w:r>
    </w:p>
    <w:p w:rsidR="00FC4B4E" w:rsidRPr="00F565BD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C4B4E" w:rsidRPr="00F565BD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Pr="00F565BD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C4B4E" w:rsidRPr="00F565BD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F565BD">
        <w:rPr>
          <w:rFonts w:ascii="Times New Roman" w:hAnsi="Times New Roman" w:cs="Times New Roman"/>
          <w:b/>
        </w:rPr>
        <w:t>УТВЕРЖДАЮ</w:t>
      </w:r>
    </w:p>
    <w:p w:rsidR="00FC4B4E" w:rsidRPr="00F565BD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Директор ___________И.П. </w:t>
      </w:r>
      <w:proofErr w:type="spellStart"/>
      <w:r w:rsidRPr="00F565BD">
        <w:rPr>
          <w:rFonts w:ascii="Times New Roman" w:hAnsi="Times New Roman" w:cs="Times New Roman"/>
          <w:b/>
        </w:rPr>
        <w:t>Гурьянкина</w:t>
      </w:r>
      <w:proofErr w:type="spellEnd"/>
    </w:p>
    <w:p w:rsidR="00FC4B4E" w:rsidRPr="00F565BD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hAnsi="Times New Roman" w:cs="Times New Roman"/>
          <w:b/>
        </w:rPr>
        <w:t xml:space="preserve">    Приказ № 3</w:t>
      </w:r>
    </w:p>
    <w:p w:rsidR="00FC4B4E" w:rsidRPr="00C17E5A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en-US"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C17E5A">
        <w:rPr>
          <w:rFonts w:ascii="Times New Roman" w:hAnsi="Times New Roman" w:cs="Times New Roman"/>
          <w:b/>
        </w:rPr>
        <w:t>от «</w:t>
      </w:r>
      <w:r w:rsidR="00C17E5A">
        <w:rPr>
          <w:rFonts w:ascii="Times New Roman" w:hAnsi="Times New Roman" w:cs="Times New Roman"/>
          <w:b/>
          <w:lang w:val="en-US"/>
        </w:rPr>
        <w:t>30</w:t>
      </w:r>
      <w:r w:rsidR="00C17E5A">
        <w:rPr>
          <w:rFonts w:ascii="Times New Roman" w:hAnsi="Times New Roman" w:cs="Times New Roman"/>
          <w:b/>
        </w:rPr>
        <w:t>» августа 202</w:t>
      </w:r>
      <w:r w:rsidR="00C17E5A">
        <w:rPr>
          <w:rFonts w:ascii="Times New Roman" w:hAnsi="Times New Roman" w:cs="Times New Roman"/>
          <w:b/>
          <w:lang w:val="en-US"/>
        </w:rPr>
        <w:t>1</w:t>
      </w:r>
      <w:r w:rsidRPr="00F565BD">
        <w:rPr>
          <w:rFonts w:ascii="Times New Roman" w:hAnsi="Times New Roman" w:cs="Times New Roman"/>
          <w:b/>
        </w:rPr>
        <w:t xml:space="preserve"> г</w:t>
      </w:r>
      <w:r w:rsidR="00C17E5A">
        <w:rPr>
          <w:rFonts w:ascii="Times New Roman" w:hAnsi="Times New Roman" w:cs="Times New Roman"/>
          <w:b/>
        </w:rPr>
        <w:t>.</w:t>
      </w:r>
    </w:p>
    <w:p w:rsidR="00FC4B4E" w:rsidRPr="00F565BD" w:rsidRDefault="00FC4B4E" w:rsidP="00FC4B4E">
      <w:pPr>
        <w:spacing w:after="0" w:line="240" w:lineRule="auto"/>
        <w:ind w:left="360"/>
        <w:jc w:val="center"/>
        <w:rPr>
          <w:b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Pr="00F565BD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5BD">
        <w:rPr>
          <w:rFonts w:ascii="Times New Roman" w:hAnsi="Times New Roman" w:cs="Times New Roman"/>
          <w:b/>
          <w:sz w:val="32"/>
          <w:szCs w:val="32"/>
        </w:rPr>
        <w:t>Рабочая программа дополнительного образования</w:t>
      </w:r>
    </w:p>
    <w:p w:rsidR="00FC4B4E" w:rsidRPr="00F565BD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5BD">
        <w:rPr>
          <w:rFonts w:ascii="Times New Roman" w:hAnsi="Times New Roman" w:cs="Times New Roman"/>
          <w:b/>
          <w:sz w:val="32"/>
          <w:szCs w:val="32"/>
        </w:rPr>
        <w:t xml:space="preserve"> «Занимательный русский язык» </w:t>
      </w:r>
    </w:p>
    <w:p w:rsidR="00FC4B4E" w:rsidRPr="00F565BD" w:rsidRDefault="00C17E5A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FC4B4E" w:rsidRPr="00F565BD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FC4B4E" w:rsidRPr="00F565BD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5BD">
        <w:rPr>
          <w:rFonts w:ascii="Times New Roman" w:hAnsi="Times New Roman" w:cs="Times New Roman"/>
          <w:b/>
          <w:sz w:val="32"/>
          <w:szCs w:val="32"/>
        </w:rPr>
        <w:t xml:space="preserve"> начальное  общее образование</w:t>
      </w: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Pr="00F565BD" w:rsidRDefault="00FC4B4E" w:rsidP="00FC4B4E">
      <w:pPr>
        <w:spacing w:after="0" w:line="240" w:lineRule="auto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F565BD">
        <w:rPr>
          <w:rFonts w:ascii="Times New Roman" w:hAnsi="Times New Roman" w:cs="Times New Roman"/>
          <w:b/>
        </w:rPr>
        <w:t>Составитель:</w:t>
      </w:r>
    </w:p>
    <w:p w:rsidR="00FC4B4E" w:rsidRPr="00F565BD" w:rsidRDefault="00FC4B4E" w:rsidP="00FC4B4E">
      <w:pPr>
        <w:spacing w:after="0" w:line="240" w:lineRule="auto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Рогожина И.В. учитель начальных классов</w:t>
      </w:r>
    </w:p>
    <w:p w:rsidR="00FC4B4E" w:rsidRPr="00F565BD" w:rsidRDefault="00FC4B4E" w:rsidP="00FC4B4E">
      <w:pPr>
        <w:spacing w:after="0" w:line="240" w:lineRule="auto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           </w:t>
      </w:r>
      <w:r w:rsidRPr="00F565BD">
        <w:rPr>
          <w:rFonts w:ascii="Times New Roman" w:hAnsi="Times New Roman" w:cs="Times New Roman"/>
          <w:b/>
        </w:rPr>
        <w:t>Ваганова Т.В. ,учитель начальных классов</w:t>
      </w:r>
    </w:p>
    <w:p w:rsidR="00FC4B4E" w:rsidRPr="00F565BD" w:rsidRDefault="00FC4B4E" w:rsidP="00C17E5A">
      <w:pPr>
        <w:spacing w:after="0" w:line="240" w:lineRule="auto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</w:p>
    <w:p w:rsidR="00FC4B4E" w:rsidRDefault="00FC4B4E" w:rsidP="00FC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B4E" w:rsidRDefault="00FC4B4E" w:rsidP="00FC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B4E" w:rsidRDefault="00C17E5A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– 2022</w:t>
      </w:r>
      <w:r w:rsidR="00FC4B4E" w:rsidRPr="007D6E7A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E5A" w:rsidRDefault="00C17E5A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E5A" w:rsidRPr="007D6E7A" w:rsidRDefault="00C17E5A" w:rsidP="00FC4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B4E" w:rsidRDefault="00FC4B4E" w:rsidP="00FC4B4E">
      <w:pPr>
        <w:spacing w:after="0" w:line="240" w:lineRule="auto"/>
        <w:ind w:left="360"/>
        <w:jc w:val="center"/>
      </w:pPr>
    </w:p>
    <w:p w:rsidR="00FC4B4E" w:rsidRPr="00B902D4" w:rsidRDefault="00FC4B4E" w:rsidP="00C17E5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данного курса позволяет показать учащимся, как </w:t>
      </w:r>
      <w:proofErr w:type="gramStart"/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увлекателен</w:t>
      </w:r>
      <w:proofErr w:type="gramEnd"/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разнообразен, </w:t>
      </w:r>
    </w:p>
    <w:p w:rsidR="00FC4B4E" w:rsidRPr="00B902D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уроку 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пробуждать у учащихся стремление расширять свои знания по русскому языку, совершенствовать свою речь.</w:t>
      </w:r>
    </w:p>
    <w:p w:rsidR="00FC4B4E" w:rsidRPr="00174D57" w:rsidRDefault="00FC4B4E" w:rsidP="00C17E5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</w:p>
    <w:p w:rsidR="00FC4B4E" w:rsidRPr="00B902D4" w:rsidRDefault="00FC4B4E" w:rsidP="00C17E5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отличительной чертой современного мира являются высокие темпы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научных знаний, технологий и технических систем, применяемых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на производстве, но и в быту, сфере досуга человека. </w:t>
      </w:r>
      <w:proofErr w:type="gramStart"/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впервые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образования необходимо учить личность, начиная со ступени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образования, постоянно самостоятельно обновлять те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навыки, которые обеспечивают ее успешную учебную и </w:t>
      </w:r>
      <w:proofErr w:type="spellStart"/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формировать готовность осваивать требования основного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среднего образования, совершать в будущем обоснованный 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жизненного пути и соответствующей способностям, общественным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 профессии.</w:t>
      </w:r>
      <w:proofErr w:type="gramEnd"/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становится учреждением, формирующим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класса навыки самообразования и самовоспитания.</w:t>
      </w:r>
    </w:p>
    <w:p w:rsidR="00FC4B4E" w:rsidRPr="00B902D4" w:rsidRDefault="00FC4B4E" w:rsidP="00C17E5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разработки образовательной программы связана с Внедрением федеральных государственных образовательных стандартов второго поколения,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</w:t>
      </w:r>
    </w:p>
    <w:p w:rsidR="00FC4B4E" w:rsidRPr="00B902D4" w:rsidRDefault="00FC4B4E" w:rsidP="00C17E5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FC4B4E" w:rsidRPr="00B902D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русского языка создает условия для успешного усвоения всех учебных предметов. </w:t>
      </w:r>
    </w:p>
    <w:p w:rsidR="00FC4B4E" w:rsidRPr="00B902D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хорошего владения, словом невозможна никакая познавательная деятельность. Поэтому особое внимание на занятиях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FC4B4E" w:rsidRPr="00B902D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методы обучения содействуют приобретению и закреплению </w:t>
      </w:r>
    </w:p>
    <w:p w:rsidR="00FC4B4E" w:rsidRPr="00B902D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FC4B4E" w:rsidRPr="00B902D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проведения занятий используются разнообразные виды работ: игровые </w:t>
      </w:r>
    </w:p>
    <w:p w:rsidR="00FC4B4E" w:rsidRPr="00B902D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элементы, игры, дидактический и раздаточный материал, пословицы и поговорки, </w:t>
      </w:r>
    </w:p>
    <w:p w:rsidR="00FC4B4E" w:rsidRPr="00B902D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FC4B4E" w:rsidRPr="00B902D4" w:rsidRDefault="00FC4B4E" w:rsidP="00C17E5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FC4B4E" w:rsidRPr="00B902D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FC4B4E" w:rsidRPr="004C2314" w:rsidRDefault="00FC4B4E" w:rsidP="00C17E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расширить, углубить и закрепить у младших школьников знания по русскому языку, 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учащимся, что грамматика не свод скучных и трудных правил для запоминания, 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увлекательное путешествие по русскому языку на разных ступенях обучения.</w:t>
      </w:r>
    </w:p>
    <w:p w:rsidR="00FC4B4E" w:rsidRPr="00174D57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русскому языку как к учебному предмету;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етение знаний, умений, навыков по грамматике русского языка;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пробуждение потребности у учащихся к самостоятельной работе над познанием родного языка;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изучению русского языка;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творчества 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запаса;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нствование общего языкового развития учащихся;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расширение знаний и представлений о литературном языке.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Воспитывающие: 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обращения с книгой;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 учащихся разносторонних интересов, культуры мышления.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звивающие: 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смекалку и сообразительность;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приобщать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к самостоятельной исследовательской работе;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пользоваться разнообразными словарями;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организации личной и коллективной деятельности в работе с книгой.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содержательные линии курса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материал представлен на основе федерального компонента государственного 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начального общего образования. </w:t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данной программы включает следующие </w:t>
      </w:r>
      <w:proofErr w:type="gramEnd"/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содержательные линии: 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грамматических понятий, относящихс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 предложению 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виды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составные части предложений), к слову (состав слова, части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в их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с членами предложений), к фонетике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азряды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звуков, сильная 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позиция звуков, анализ звучащего звука и буквы, обо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звуков буквами и т.д.), а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совокупность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определяющих написание слов (орфографию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4B4E" w:rsidRPr="00B902D4" w:rsidRDefault="00FC4B4E" w:rsidP="00C17E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занятий:</w:t>
      </w:r>
    </w:p>
    <w:p w:rsidR="00FC4B4E" w:rsidRPr="004C2314" w:rsidRDefault="00FC4B4E" w:rsidP="00C17E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2кл. «Волшебная сила слов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деятельности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школьников на занятиях основывается </w:t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занимательность;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сознательность и активность;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теории с практикой;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к учащимся.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занятия позволяю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наиболее успешно применять индивидуальный подход </w:t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школьнику с учётом его способно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стей, более полно удовлетворять познавательные 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нтересы учащихся. В отличие от классных занятий, на них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пишут 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говорят.</w:t>
      </w:r>
    </w:p>
    <w:p w:rsidR="00FC4B4E" w:rsidRPr="00174D57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занятий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C17E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с элементами игр и игровых элементов, дидактических и 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раздаточных материалов, пословиц и поговорок, считалок, рифмовок, ребусов, 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россвордов, головоломок, сказок;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просмотр текстов;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ьная работа (индивидуальная и групповая) по работе с </w:t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разнообразными</w:t>
      </w:r>
      <w:proofErr w:type="gram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словарями;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учащихся поддерживается внесением творческого элемента в занятия: 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составление кроссвордов, шарад, ребусов.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занятии прослеживаются три части: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гровая;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практическая.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и технологии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обучение;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 в сотрудничестве;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технология.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технологий и методик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словлен необходимостью дифферен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циации и 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обучения в целях развития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ниверсальных учебных действий и личностных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шк</w:t>
      </w:r>
      <w:proofErr w:type="gram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ольника.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курса в учебном плане</w:t>
      </w:r>
    </w:p>
    <w:p w:rsidR="00C17E5A" w:rsidRDefault="00C17E5A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год, 34 часа</w:t>
      </w:r>
      <w:r w:rsidR="00FC4B4E"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B4E" w:rsidRPr="004C2314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C1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1 раз в неделю по 40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C4B4E" w:rsidRPr="00657663" w:rsidRDefault="00FC4B4E" w:rsidP="00FC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FC4B4E" w:rsidRPr="00657663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торого класса </w:t>
      </w:r>
    </w:p>
    <w:p w:rsidR="00FC4B4E" w:rsidRPr="00657663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роль языка и речи в жизни людей; 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«проживать» текст, выражать свои эмоции; 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эмоции других людей, сочувствовать, сопереживать; 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 внимание на особенности устных и письменных высказываний других людей 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(интонацию, темп, тон речи; выбор слов и знаков препинания: точка или многоточие, </w:t>
      </w:r>
      <w:proofErr w:type="gramEnd"/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или восклицательный знак). </w:t>
      </w:r>
    </w:p>
    <w:p w:rsidR="00FC4B4E" w:rsidRPr="00657663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формулировать цель деятельности с помощью учителя; 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высказывать своё предположение (версию) на основе работы с материалом; 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работать по предложенному учителем плану 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4E" w:rsidRPr="00657663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ответы на вопросы в тексте, иллюстрациях; 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в результате совместной работы класса и учителя; 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подробно пересказывать 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небольшие тексты. 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устной и письменной форме (на уровне предложения или </w:t>
      </w:r>
      <w:proofErr w:type="gramEnd"/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небольшого текста); 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и понимать речь других; пользоваться приёмами слушания: фиксировать тему 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(заголовок), ключевые слова; 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читать и пересказывать текст; 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однокл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ассниками совместно с учителем о правилах поведения и 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общения оценки и самооценки и следовать им; </w:t>
      </w:r>
    </w:p>
    <w:p w:rsidR="00FC4B4E" w:rsidRPr="004C2314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работать в паре, группе; выполнять различные роли (лидера, исполнителя). </w:t>
      </w:r>
    </w:p>
    <w:p w:rsidR="00C17E5A" w:rsidRDefault="00C17E5A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Содержание программы</w:t>
      </w:r>
    </w:p>
    <w:p w:rsidR="00FC4B4E" w:rsidRPr="00657663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7663">
        <w:rPr>
          <w:rFonts w:ascii="Times New Roman" w:eastAsia="Times New Roman" w:hAnsi="Times New Roman" w:cs="Times New Roman"/>
          <w:b/>
          <w:lang w:eastAsia="ru-RU"/>
        </w:rPr>
        <w:t xml:space="preserve">2-й класс «Волшебная сила слов» </w:t>
      </w:r>
    </w:p>
    <w:p w:rsidR="00FC4B4E" w:rsidRPr="00657663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7663">
        <w:rPr>
          <w:rFonts w:ascii="Times New Roman" w:eastAsia="Times New Roman" w:hAnsi="Times New Roman" w:cs="Times New Roman"/>
          <w:b/>
          <w:lang w:eastAsia="ru-RU"/>
        </w:rPr>
        <w:t>Содержание занятий.</w:t>
      </w:r>
    </w:p>
    <w:p w:rsidR="00FC4B4E" w:rsidRPr="00657663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663">
        <w:rPr>
          <w:rFonts w:ascii="Times New Roman" w:eastAsia="Times New Roman" w:hAnsi="Times New Roman" w:cs="Times New Roman"/>
          <w:lang w:eastAsia="ru-RU"/>
        </w:rPr>
        <w:t>Тема 1.Как обходились без письма?(1 ч.)</w:t>
      </w:r>
    </w:p>
    <w:p w:rsidR="00FC4B4E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663">
        <w:rPr>
          <w:rFonts w:ascii="Times New Roman" w:eastAsia="Times New Roman" w:hAnsi="Times New Roman" w:cs="Times New Roman"/>
          <w:lang w:eastAsia="ru-RU"/>
        </w:rPr>
        <w:t>Рассказ учителя</w:t>
      </w:r>
      <w:r>
        <w:rPr>
          <w:rFonts w:ascii="Times New Roman" w:eastAsia="Times New Roman" w:hAnsi="Times New Roman" w:cs="Times New Roman"/>
          <w:lang w:eastAsia="ru-RU"/>
        </w:rPr>
        <w:t xml:space="preserve"> «А начинали все медведи». Слова в переносном смысле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Медвежий-медвежья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услуга»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Сигналы-символы. Легенда о Тесее. Звучание песено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напоминалок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».</w:t>
      </w:r>
    </w:p>
    <w:p w:rsidR="00FC4B4E" w:rsidRPr="00026D0F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D0F">
        <w:rPr>
          <w:rFonts w:ascii="Times New Roman" w:eastAsia="Times New Roman" w:hAnsi="Times New Roman" w:cs="Times New Roman"/>
          <w:color w:val="000000"/>
          <w:lang w:eastAsia="ru-RU"/>
        </w:rPr>
        <w:t>Тема 2.Древние письмена.(1 ч.)</w:t>
      </w:r>
    </w:p>
    <w:p w:rsidR="00FC4B4E" w:rsidRPr="00026D0F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D0F">
        <w:rPr>
          <w:rFonts w:ascii="Times New Roman" w:eastAsia="Times New Roman" w:hAnsi="Times New Roman" w:cs="Times New Roman"/>
          <w:color w:val="000000"/>
          <w:lang w:eastAsia="ru-RU"/>
        </w:rPr>
        <w:t xml:space="preserve">Рисуночное письмо. Игра «Угадай символ». Сказка Р.Киплинга  «Как было написано первое </w:t>
      </w:r>
    </w:p>
    <w:p w:rsidR="00FC4B4E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D0F"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письмо». Иероглифы </w:t>
      </w:r>
      <w:proofErr w:type="gramStart"/>
      <w:r w:rsidRPr="00026D0F">
        <w:rPr>
          <w:rFonts w:ascii="Times New Roman" w:eastAsia="Times New Roman" w:hAnsi="Times New Roman" w:cs="Times New Roman"/>
          <w:color w:val="000000"/>
          <w:lang w:eastAsia="ru-RU"/>
        </w:rPr>
        <w:t>-«</w:t>
      </w:r>
      <w:proofErr w:type="gramEnd"/>
      <w:r w:rsidRPr="00026D0F">
        <w:rPr>
          <w:rFonts w:ascii="Times New Roman" w:eastAsia="Times New Roman" w:hAnsi="Times New Roman" w:cs="Times New Roman"/>
          <w:color w:val="000000"/>
          <w:lang w:eastAsia="ru-RU"/>
        </w:rPr>
        <w:t>священные знаки.</w:t>
      </w:r>
    </w:p>
    <w:p w:rsidR="00FC4B4E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Тема 3.Как возникла наша письменность?(1ч.).</w:t>
      </w:r>
    </w:p>
    <w:p w:rsidR="00FC4B4E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Застывшие звуки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Алфавит. Кириллица или глаголица? Творческое задание «Придумай свой алфавит».</w:t>
      </w:r>
    </w:p>
    <w:p w:rsidR="00FC4B4E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Тема 4-5.Меня зовут фонема.(2ч.)</w:t>
      </w:r>
    </w:p>
    <w:p w:rsidR="00FC4B4E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Звук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смыслоразличители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Игра «Наперегонки». Стихотворение Б.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Заходера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«Кит и кот»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Фонемы гласные и согласные .Игры с фонемами .Разыгрывание стихотворения Н .Матвеева «Путаница».</w:t>
      </w:r>
    </w:p>
    <w:p w:rsidR="00FC4B4E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Тема6-8.Для всех ли фонем есть звуки?(</w:t>
      </w:r>
      <w:r w:rsidRPr="00937CEB">
        <w:rPr>
          <w:rFonts w:ascii="Times New Roman" w:eastAsia="Times New Roman" w:hAnsi="Times New Roman" w:cs="Times New Roman"/>
          <w:lang w:eastAsia="ru-RU"/>
        </w:rPr>
        <w:t>3ч.)</w:t>
      </w:r>
    </w:p>
    <w:p w:rsidR="00FC4B4E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4A35">
        <w:rPr>
          <w:rFonts w:ascii="Times New Roman" w:eastAsia="Times New Roman" w:hAnsi="Times New Roman" w:cs="Times New Roman"/>
          <w:lang w:eastAsia="ru-RU"/>
        </w:rPr>
        <w:t>Рассказ</w:t>
      </w:r>
      <w:r>
        <w:rPr>
          <w:rFonts w:ascii="Times New Roman" w:eastAsia="Times New Roman" w:hAnsi="Times New Roman" w:cs="Times New Roman"/>
          <w:lang w:eastAsia="ru-RU"/>
        </w:rPr>
        <w:t xml:space="preserve"> учителя «Как рождаются звуки». Звонкие и глухие «двойняшки»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Игра «Строим дом» .О воображении .Стихотворение Б.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Заходера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«Моя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Вообразилия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 .Звонкие и глухие «одиночки». Твердые и мягкие  фонемы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Таинственная буква .Буква-подсказчица. Буква-помощница. Буквы-актеры.</w:t>
      </w:r>
    </w:p>
    <w:p w:rsidR="00FC4B4E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Тема 9-10.»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ошибкоопасные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места».(2ч.)</w:t>
      </w:r>
    </w:p>
    <w:p w:rsidR="00FC4B4E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«Зеркальные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незеркальные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слова». Кому нужна зоркость? Орфографическая зоркость. Тренировочные упражнения.</w:t>
      </w:r>
    </w:p>
    <w:p w:rsidR="00FC4B4E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Тема 11.Тайны фонемы(1ч.)</w:t>
      </w:r>
    </w:p>
    <w:p w:rsidR="00FC4B4E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Чередование фонем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Ключ к тайнам фонемы. Заучивание песенк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напоминалки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».</w:t>
      </w:r>
    </w:p>
    <w:p w:rsidR="00FC4B4E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Тема 12-13.Опасные гласные.(2ч.)</w:t>
      </w:r>
    </w:p>
    <w:p w:rsidR="00FC4B4E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Звук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«волшебники» сонорные звуки. Согласные в слабой и сильной позиции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Сомнительный согласный .Игра «Опасные соседи» .Тренировочные упражнения «Кто последний?».</w:t>
      </w:r>
    </w:p>
    <w:p w:rsidR="00FC4B4E" w:rsidRPr="00937CEB" w:rsidRDefault="00FC4B4E" w:rsidP="00C17E5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>Тема 14.На сцене гласные.(1 ч.)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 xml:space="preserve">Добрый «волшебник» </w:t>
      </w:r>
      <w:proofErr w:type="gramStart"/>
      <w:r w:rsidRPr="00937CEB">
        <w:rPr>
          <w:rFonts w:ascii="Times New Roman" w:eastAsia="Times New Roman" w:hAnsi="Times New Roman" w:cs="Times New Roman"/>
          <w:lang w:eastAsia="ru-RU"/>
        </w:rPr>
        <w:t>-у</w:t>
      </w:r>
      <w:proofErr w:type="gramEnd"/>
      <w:r w:rsidRPr="00937CEB">
        <w:rPr>
          <w:rFonts w:ascii="Times New Roman" w:eastAsia="Times New Roman" w:hAnsi="Times New Roman" w:cs="Times New Roman"/>
          <w:lang w:eastAsia="ru-RU"/>
        </w:rPr>
        <w:t xml:space="preserve">дарение. Игра «Поставь ударение». Гласные без хлопот! 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>Тема 15.«Фонемы повелевают буквами».(1 ч.)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 xml:space="preserve">Фонемное правило. Добро пожаловать, </w:t>
      </w:r>
      <w:proofErr w:type="spellStart"/>
      <w:r w:rsidRPr="00937CEB">
        <w:rPr>
          <w:rFonts w:ascii="Times New Roman" w:eastAsia="Times New Roman" w:hAnsi="Times New Roman" w:cs="Times New Roman"/>
          <w:lang w:eastAsia="ru-RU"/>
        </w:rPr>
        <w:t>ь</w:t>
      </w:r>
      <w:proofErr w:type="spellEnd"/>
      <w:r w:rsidRPr="00937CEB">
        <w:rPr>
          <w:rFonts w:ascii="Times New Roman" w:eastAsia="Times New Roman" w:hAnsi="Times New Roman" w:cs="Times New Roman"/>
          <w:lang w:eastAsia="ru-RU"/>
        </w:rPr>
        <w:t>! Въезд воспрещён, но ... не всегда! Игры со словами. Разгадывание ребусов. Тренировочные упражнения.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>Тема 16.Ваши старые знакомые. Практическое занятие.(1ч.)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 xml:space="preserve">Игры со словами с сочетаниями </w:t>
      </w:r>
      <w:proofErr w:type="spellStart"/>
      <w:r w:rsidRPr="00937CEB">
        <w:rPr>
          <w:rFonts w:ascii="Times New Roman" w:eastAsia="Times New Roman" w:hAnsi="Times New Roman" w:cs="Times New Roman"/>
          <w:lang w:eastAsia="ru-RU"/>
        </w:rPr>
        <w:t>жи-щи</w:t>
      </w:r>
      <w:proofErr w:type="spellEnd"/>
      <w:r w:rsidRPr="00937CE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37CEB">
        <w:rPr>
          <w:rFonts w:ascii="Times New Roman" w:eastAsia="Times New Roman" w:hAnsi="Times New Roman" w:cs="Times New Roman"/>
          <w:lang w:eastAsia="ru-RU"/>
        </w:rPr>
        <w:t>чу-щу</w:t>
      </w:r>
      <w:proofErr w:type="spellEnd"/>
      <w:r w:rsidRPr="00937CE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proofErr w:type="gramStart"/>
      <w:r w:rsidRPr="00937CEB">
        <w:rPr>
          <w:rFonts w:ascii="Times New Roman" w:eastAsia="Times New Roman" w:hAnsi="Times New Roman" w:cs="Times New Roman"/>
          <w:lang w:eastAsia="ru-RU"/>
        </w:rPr>
        <w:t>ча-ща</w:t>
      </w:r>
      <w:proofErr w:type="spellEnd"/>
      <w:proofErr w:type="gramEnd"/>
      <w:r w:rsidRPr="00937CE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37CEB">
        <w:rPr>
          <w:rFonts w:ascii="Times New Roman" w:eastAsia="Times New Roman" w:hAnsi="Times New Roman" w:cs="Times New Roman"/>
          <w:lang w:eastAsia="ru-RU"/>
        </w:rPr>
        <w:t>чк</w:t>
      </w:r>
      <w:proofErr w:type="spellEnd"/>
      <w:r w:rsidRPr="00937CE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37CEB">
        <w:rPr>
          <w:rFonts w:ascii="Times New Roman" w:eastAsia="Times New Roman" w:hAnsi="Times New Roman" w:cs="Times New Roman"/>
          <w:lang w:eastAsia="ru-RU"/>
        </w:rPr>
        <w:t>чн</w:t>
      </w:r>
      <w:proofErr w:type="spellEnd"/>
      <w:r w:rsidRPr="00937CE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37CEB">
        <w:rPr>
          <w:rFonts w:ascii="Times New Roman" w:eastAsia="Times New Roman" w:hAnsi="Times New Roman" w:cs="Times New Roman"/>
          <w:lang w:eastAsia="ru-RU"/>
        </w:rPr>
        <w:t>щн</w:t>
      </w:r>
      <w:proofErr w:type="spellEnd"/>
      <w:r w:rsidRPr="00937CE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37CEB">
        <w:rPr>
          <w:rFonts w:ascii="Times New Roman" w:eastAsia="Times New Roman" w:hAnsi="Times New Roman" w:cs="Times New Roman"/>
          <w:lang w:eastAsia="ru-RU"/>
        </w:rPr>
        <w:t>нщ</w:t>
      </w:r>
      <w:proofErr w:type="spellEnd"/>
      <w:r w:rsidRPr="00937CEB">
        <w:rPr>
          <w:rFonts w:ascii="Times New Roman" w:eastAsia="Times New Roman" w:hAnsi="Times New Roman" w:cs="Times New Roman"/>
          <w:lang w:eastAsia="ru-RU"/>
        </w:rPr>
        <w:t xml:space="preserve">. Тренировочные упражнения. 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>Тема 17 –18.Правила о непроизносимых согласных.(2 ч.)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 xml:space="preserve">Песенки </w:t>
      </w:r>
      <w:proofErr w:type="gramStart"/>
      <w:r w:rsidRPr="00937CEB">
        <w:rPr>
          <w:rFonts w:ascii="Times New Roman" w:eastAsia="Times New Roman" w:hAnsi="Times New Roman" w:cs="Times New Roman"/>
          <w:lang w:eastAsia="ru-RU"/>
        </w:rPr>
        <w:t>-«</w:t>
      </w:r>
      <w:proofErr w:type="spellStart"/>
      <w:proofErr w:type="gramEnd"/>
      <w:r w:rsidRPr="00937CEB">
        <w:rPr>
          <w:rFonts w:ascii="Times New Roman" w:eastAsia="Times New Roman" w:hAnsi="Times New Roman" w:cs="Times New Roman"/>
          <w:lang w:eastAsia="ru-RU"/>
        </w:rPr>
        <w:t>напоминайки</w:t>
      </w:r>
      <w:proofErr w:type="spellEnd"/>
      <w:r w:rsidRPr="00937CEB">
        <w:rPr>
          <w:rFonts w:ascii="Times New Roman" w:eastAsia="Times New Roman" w:hAnsi="Times New Roman" w:cs="Times New Roman"/>
          <w:lang w:eastAsia="ru-RU"/>
        </w:rPr>
        <w:t xml:space="preserve">». Тренировочные упражнения. Нефонемное правило. Игра «Вставь 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 xml:space="preserve">слова». Разбор стихотворения «Про солнце» С.Маршака. 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 xml:space="preserve">Тема 19 –20.Волшебное средство </w:t>
      </w:r>
      <w:proofErr w:type="gramStart"/>
      <w:r w:rsidRPr="00937CEB">
        <w:rPr>
          <w:rFonts w:ascii="Times New Roman" w:eastAsia="Times New Roman" w:hAnsi="Times New Roman" w:cs="Times New Roman"/>
          <w:lang w:eastAsia="ru-RU"/>
        </w:rPr>
        <w:t>–«</w:t>
      </w:r>
      <w:proofErr w:type="gramEnd"/>
      <w:r w:rsidRPr="00937CEB">
        <w:rPr>
          <w:rFonts w:ascii="Times New Roman" w:eastAsia="Times New Roman" w:hAnsi="Times New Roman" w:cs="Times New Roman"/>
          <w:lang w:eastAsia="ru-RU"/>
        </w:rPr>
        <w:t>самоинструкция».(2 ч.)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>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>Тема 21.Память и грамотность.(1ч.)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>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Pr="00937CEB">
        <w:rPr>
          <w:rFonts w:ascii="Times New Roman" w:eastAsia="Times New Roman" w:hAnsi="Times New Roman" w:cs="Times New Roman"/>
          <w:lang w:eastAsia="ru-RU"/>
        </w:rPr>
        <w:t>напоминалки</w:t>
      </w:r>
      <w:proofErr w:type="spellEnd"/>
      <w:r w:rsidRPr="00937CEB">
        <w:rPr>
          <w:rFonts w:ascii="Times New Roman" w:eastAsia="Times New Roman" w:hAnsi="Times New Roman" w:cs="Times New Roman"/>
          <w:lang w:eastAsia="ru-RU"/>
        </w:rPr>
        <w:t>». План пересказа.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>Тема 22.Строительная работа морфем.(1ч.)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>«Строительные блоки» для морфем. Приставкины «</w:t>
      </w:r>
      <w:proofErr w:type="spellStart"/>
      <w:r w:rsidRPr="00937CEB">
        <w:rPr>
          <w:rFonts w:ascii="Times New Roman" w:eastAsia="Times New Roman" w:hAnsi="Times New Roman" w:cs="Times New Roman"/>
          <w:lang w:eastAsia="ru-RU"/>
        </w:rPr>
        <w:t>смыслиночки</w:t>
      </w:r>
      <w:proofErr w:type="spellEnd"/>
      <w:r w:rsidRPr="00937CEB">
        <w:rPr>
          <w:rFonts w:ascii="Times New Roman" w:eastAsia="Times New Roman" w:hAnsi="Times New Roman" w:cs="Times New Roman"/>
          <w:lang w:eastAsia="ru-RU"/>
        </w:rPr>
        <w:t>». Игра «Образуй слова». «</w:t>
      </w:r>
      <w:proofErr w:type="spellStart"/>
      <w:r w:rsidRPr="00937CEB">
        <w:rPr>
          <w:rFonts w:ascii="Times New Roman" w:eastAsia="Times New Roman" w:hAnsi="Times New Roman" w:cs="Times New Roman"/>
          <w:lang w:eastAsia="ru-RU"/>
        </w:rPr>
        <w:t>Смыслиночки</w:t>
      </w:r>
      <w:proofErr w:type="spellEnd"/>
      <w:r w:rsidRPr="00937CEB">
        <w:rPr>
          <w:rFonts w:ascii="Times New Roman" w:eastAsia="Times New Roman" w:hAnsi="Times New Roman" w:cs="Times New Roman"/>
          <w:lang w:eastAsia="ru-RU"/>
        </w:rPr>
        <w:t>» суффиксов. «</w:t>
      </w:r>
      <w:proofErr w:type="spellStart"/>
      <w:r w:rsidRPr="00937CEB">
        <w:rPr>
          <w:rFonts w:ascii="Times New Roman" w:eastAsia="Times New Roman" w:hAnsi="Times New Roman" w:cs="Times New Roman"/>
          <w:lang w:eastAsia="ru-RU"/>
        </w:rPr>
        <w:t>Смыслиночки</w:t>
      </w:r>
      <w:proofErr w:type="spellEnd"/>
      <w:r w:rsidRPr="00937CEB">
        <w:rPr>
          <w:rFonts w:ascii="Times New Roman" w:eastAsia="Times New Roman" w:hAnsi="Times New Roman" w:cs="Times New Roman"/>
          <w:lang w:eastAsia="ru-RU"/>
        </w:rPr>
        <w:t xml:space="preserve">» окончания. 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>Тема 23.Где же хранятся слова?(1ч.)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 xml:space="preserve">Копилки слов. Как найти слово в словаре? Лингвистика </w:t>
      </w:r>
      <w:proofErr w:type="gramStart"/>
      <w:r w:rsidRPr="00937CEB">
        <w:rPr>
          <w:rFonts w:ascii="Times New Roman" w:eastAsia="Times New Roman" w:hAnsi="Times New Roman" w:cs="Times New Roman"/>
          <w:lang w:eastAsia="ru-RU"/>
        </w:rPr>
        <w:t>–н</w:t>
      </w:r>
      <w:proofErr w:type="gramEnd"/>
      <w:r w:rsidRPr="00937CEB">
        <w:rPr>
          <w:rFonts w:ascii="Times New Roman" w:eastAsia="Times New Roman" w:hAnsi="Times New Roman" w:cs="Times New Roman"/>
          <w:lang w:eastAsia="ru-RU"/>
        </w:rPr>
        <w:t>аука о языке. Работа со словарями.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Тема 24 –25</w:t>
      </w:r>
      <w:r w:rsidRPr="00937CEB">
        <w:rPr>
          <w:rFonts w:ascii="Times New Roman" w:eastAsia="Times New Roman" w:hAnsi="Times New Roman" w:cs="Times New Roman"/>
          <w:lang w:eastAsia="ru-RU"/>
        </w:rPr>
        <w:t>.Поговорим обо всех приставках сразу.(2ч.)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 xml:space="preserve">Игры с приставками. Много ли на свете приставок. Работа со стихотворением С. Есенина. 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lastRenderedPageBreak/>
        <w:t xml:space="preserve">Правила написания приставок. Секрет безошибочного письма. Тренировочные упражнения. 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 xml:space="preserve">Опасные согласные в приставках. «Нарушители» правил. Коварная приставка </w:t>
      </w:r>
      <w:proofErr w:type="gramStart"/>
      <w:r w:rsidRPr="00937CEB">
        <w:rPr>
          <w:rFonts w:ascii="Times New Roman" w:eastAsia="Times New Roman" w:hAnsi="Times New Roman" w:cs="Times New Roman"/>
          <w:lang w:eastAsia="ru-RU"/>
        </w:rPr>
        <w:t>с-</w:t>
      </w:r>
      <w:proofErr w:type="gramEnd"/>
      <w:r w:rsidRPr="00937CEB">
        <w:rPr>
          <w:rFonts w:ascii="Times New Roman" w:eastAsia="Times New Roman" w:hAnsi="Times New Roman" w:cs="Times New Roman"/>
          <w:lang w:eastAsia="ru-RU"/>
        </w:rPr>
        <w:t>. Самые трудные (</w:t>
      </w:r>
      <w:proofErr w:type="spellStart"/>
      <w:r w:rsidRPr="00937CEB">
        <w:rPr>
          <w:rFonts w:ascii="Times New Roman" w:eastAsia="Times New Roman" w:hAnsi="Times New Roman" w:cs="Times New Roman"/>
          <w:lang w:eastAsia="ru-RU"/>
        </w:rPr>
        <w:t>пре-и</w:t>
      </w:r>
      <w:proofErr w:type="spellEnd"/>
      <w:r w:rsidRPr="00937CEB">
        <w:rPr>
          <w:rFonts w:ascii="Times New Roman" w:eastAsia="Times New Roman" w:hAnsi="Times New Roman" w:cs="Times New Roman"/>
          <w:lang w:eastAsia="ru-RU"/>
        </w:rPr>
        <w:t xml:space="preserve"> при-).Песенка –«</w:t>
      </w:r>
      <w:proofErr w:type="spellStart"/>
      <w:r w:rsidRPr="00937CEB">
        <w:rPr>
          <w:rFonts w:ascii="Times New Roman" w:eastAsia="Times New Roman" w:hAnsi="Times New Roman" w:cs="Times New Roman"/>
          <w:lang w:eastAsia="ru-RU"/>
        </w:rPr>
        <w:t>напоминайка</w:t>
      </w:r>
      <w:proofErr w:type="spellEnd"/>
      <w:r w:rsidRPr="00937CEB">
        <w:rPr>
          <w:rFonts w:ascii="Times New Roman" w:eastAsia="Times New Roman" w:hAnsi="Times New Roman" w:cs="Times New Roman"/>
          <w:lang w:eastAsia="ru-RU"/>
        </w:rPr>
        <w:t>». Игры и упражнения с приставками.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Тема 26-27</w:t>
      </w:r>
      <w:r w:rsidRPr="00937CEB">
        <w:rPr>
          <w:rFonts w:ascii="Times New Roman" w:eastAsia="Times New Roman" w:hAnsi="Times New Roman" w:cs="Times New Roman"/>
          <w:lang w:eastAsia="ru-RU"/>
        </w:rPr>
        <w:t xml:space="preserve">.Слова </w:t>
      </w:r>
      <w:proofErr w:type="gramStart"/>
      <w:r w:rsidRPr="00937CEB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родственники».(2</w:t>
      </w:r>
      <w:r w:rsidRPr="00937CEB">
        <w:rPr>
          <w:rFonts w:ascii="Times New Roman" w:eastAsia="Times New Roman" w:hAnsi="Times New Roman" w:cs="Times New Roman"/>
          <w:lang w:eastAsia="ru-RU"/>
        </w:rPr>
        <w:t>ч.)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 xml:space="preserve">Правильные корни и корни-уродцы. Секреты родственных слов. Игра «Третий лишний». Игра 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 xml:space="preserve">«Кто больше?». Работа с текстом. Тренировочные упражнения. 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>Тема 28 –30.</w:t>
      </w:r>
      <w:r>
        <w:rPr>
          <w:rFonts w:ascii="Times New Roman" w:eastAsia="Times New Roman" w:hAnsi="Times New Roman" w:cs="Times New Roman"/>
          <w:lang w:eastAsia="ru-RU"/>
        </w:rPr>
        <w:t>Кто командует корнями?(3</w:t>
      </w:r>
      <w:r w:rsidRPr="00937CEB">
        <w:rPr>
          <w:rFonts w:ascii="Times New Roman" w:eastAsia="Times New Roman" w:hAnsi="Times New Roman" w:cs="Times New Roman"/>
          <w:lang w:eastAsia="ru-RU"/>
        </w:rPr>
        <w:t>ч.)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>Чередование гласных в корне. Полногласные и неполногласные сочетания. Игра «Узнай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их в </w:t>
      </w:r>
      <w:r w:rsidRPr="00B902D4">
        <w:rPr>
          <w:rFonts w:ascii="Arial" w:eastAsia="Times New Roman" w:hAnsi="Arial" w:cs="Arial"/>
          <w:sz w:val="18"/>
          <w:szCs w:val="18"/>
          <w:lang w:eastAsia="ru-RU"/>
        </w:rPr>
        <w:t xml:space="preserve">лицо». </w:t>
      </w:r>
      <w:r w:rsidRPr="00937CEB">
        <w:rPr>
          <w:rFonts w:ascii="Times New Roman" w:eastAsia="Times New Roman" w:hAnsi="Times New Roman" w:cs="Times New Roman"/>
          <w:lang w:eastAsia="ru-RU"/>
        </w:rPr>
        <w:t>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>Тема 31 –32.«Не лезьте за словом в карман!»(2ч.)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 xml:space="preserve">Корень и главное правило. Изменяем форму слова. Игра «Словесный мяч». Непроверяемые гласные. Проверочные слова. Игра </w:t>
      </w:r>
      <w:proofErr w:type="gramStart"/>
      <w:r w:rsidRPr="00937CEB">
        <w:rPr>
          <w:rFonts w:ascii="Times New Roman" w:eastAsia="Times New Roman" w:hAnsi="Times New Roman" w:cs="Times New Roman"/>
          <w:lang w:eastAsia="ru-RU"/>
        </w:rPr>
        <w:t>–с</w:t>
      </w:r>
      <w:proofErr w:type="gramEnd"/>
      <w:r w:rsidRPr="00937CEB">
        <w:rPr>
          <w:rFonts w:ascii="Times New Roman" w:eastAsia="Times New Roman" w:hAnsi="Times New Roman" w:cs="Times New Roman"/>
          <w:lang w:eastAsia="ru-RU"/>
        </w:rPr>
        <w:t>обирание слов. Пересказ текста. Тренировочные упраж</w:t>
      </w:r>
      <w:r>
        <w:rPr>
          <w:rFonts w:ascii="Times New Roman" w:eastAsia="Times New Roman" w:hAnsi="Times New Roman" w:cs="Times New Roman"/>
          <w:lang w:eastAsia="ru-RU"/>
        </w:rPr>
        <w:t>нения.</w:t>
      </w:r>
      <w:r w:rsidRPr="00937CE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4B4E" w:rsidRPr="00937CEB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CEB">
        <w:rPr>
          <w:rFonts w:ascii="Times New Roman" w:eastAsia="Times New Roman" w:hAnsi="Times New Roman" w:cs="Times New Roman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lang w:eastAsia="ru-RU"/>
        </w:rPr>
        <w:t>33-</w:t>
      </w:r>
      <w:r w:rsidRPr="00937CEB">
        <w:rPr>
          <w:rFonts w:ascii="Times New Roman" w:eastAsia="Times New Roman" w:hAnsi="Times New Roman" w:cs="Times New Roman"/>
          <w:lang w:eastAsia="ru-RU"/>
        </w:rPr>
        <w:t>34.</w:t>
      </w:r>
      <w:r>
        <w:rPr>
          <w:rFonts w:ascii="Times New Roman" w:eastAsia="Times New Roman" w:hAnsi="Times New Roman" w:cs="Times New Roman"/>
          <w:lang w:eastAsia="ru-RU"/>
        </w:rPr>
        <w:t>Итоговое занятие. (2</w:t>
      </w:r>
      <w:r w:rsidRPr="00937CEB">
        <w:rPr>
          <w:rFonts w:ascii="Times New Roman" w:eastAsia="Times New Roman" w:hAnsi="Times New Roman" w:cs="Times New Roman"/>
          <w:lang w:eastAsia="ru-RU"/>
        </w:rPr>
        <w:t>ч.)</w:t>
      </w:r>
    </w:p>
    <w:p w:rsidR="00FC4B4E" w:rsidRPr="00B902D4" w:rsidRDefault="00FC4B4E" w:rsidP="00C17E5A">
      <w:pPr>
        <w:shd w:val="clear" w:color="auto" w:fill="FFFFFF"/>
        <w:spacing w:after="0" w:line="276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C4B4E" w:rsidRPr="00112789" w:rsidRDefault="00FC4B4E" w:rsidP="00C17E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к концу 2 -го класса</w:t>
      </w:r>
    </w:p>
    <w:p w:rsidR="00FC4B4E" w:rsidRPr="00657663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FC4B4E" w:rsidRPr="00112789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слов с изученными орфограммами.</w:t>
      </w:r>
    </w:p>
    <w:p w:rsidR="00FC4B4E" w:rsidRPr="00112789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согласных.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слова. </w:t>
      </w:r>
    </w:p>
    <w:p w:rsidR="00FC4B4E" w:rsidRPr="00112789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родственных слов.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пересказа. </w:t>
      </w:r>
    </w:p>
    <w:p w:rsidR="00FC4B4E" w:rsidRPr="00657663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FC4B4E" w:rsidRPr="00112789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приставки и предлоги. Писать предлоги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аздельно со словами, приставки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литно.</w:t>
      </w:r>
    </w:p>
    <w:p w:rsidR="00FC4B4E" w:rsidRPr="00112789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слова по составу.</w:t>
      </w:r>
    </w:p>
    <w:p w:rsidR="00FC4B4E" w:rsidRPr="00112789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написание безударных гласных, парных звонких и глухих согласных, </w:t>
      </w:r>
    </w:p>
    <w:p w:rsidR="00FC4B4E" w:rsidRPr="00112789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непроизносимых согласных в </w:t>
      </w:r>
      <w:proofErr w:type="gramStart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B4E" w:rsidRPr="00112789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 с гл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аголами.</w:t>
      </w:r>
    </w:p>
    <w:p w:rsidR="00FC4B4E" w:rsidRPr="00112789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со словарем. Группировать и подбирать слова на определенные правила.</w:t>
      </w:r>
    </w:p>
    <w:p w:rsidR="00FC4B4E" w:rsidRPr="00112789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разделительные твердый (</w:t>
      </w:r>
      <w:proofErr w:type="spellStart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мягкий (</w:t>
      </w:r>
      <w:proofErr w:type="spellStart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знаки, писать с ними слова.</w:t>
      </w:r>
    </w:p>
    <w:p w:rsidR="00FC4B4E" w:rsidRDefault="00FC4B4E" w:rsidP="00C17E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рассказы по картинке.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Пересказать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B4E" w:rsidRDefault="00FC4B4E" w:rsidP="00FC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FC4B4E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FC4B4E" w:rsidTr="0005116E">
        <w:tc>
          <w:tcPr>
            <w:tcW w:w="4672" w:type="dxa"/>
          </w:tcPr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FC4B4E" w:rsidRDefault="00FC4B4E" w:rsidP="00051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учащихся</w:t>
            </w:r>
          </w:p>
          <w:p w:rsidR="00FC4B4E" w:rsidRDefault="00FC4B4E" w:rsidP="00051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4B4E" w:rsidTr="0005116E">
        <w:tc>
          <w:tcPr>
            <w:tcW w:w="9345" w:type="dxa"/>
            <w:gridSpan w:val="2"/>
          </w:tcPr>
          <w:p w:rsidR="00FC4B4E" w:rsidRDefault="00FC4B4E" w:rsidP="00051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2 класс</w:t>
            </w:r>
          </w:p>
        </w:tc>
      </w:tr>
      <w:tr w:rsidR="00FC4B4E" w:rsidTr="0005116E">
        <w:tc>
          <w:tcPr>
            <w:tcW w:w="4672" w:type="dxa"/>
          </w:tcPr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обходились без письма? 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Древние письмена.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Как возникла наша письменность? 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Меня зовут Фонема.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Для всех ли фонем есть буквы?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«</w:t>
            </w:r>
            <w:proofErr w:type="spellStart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места. 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Тайны фонемы.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–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Опасные согласные. 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На сцене гласные.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«Фонемы повелевают буквами».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Ваши старые знакомые. Практическое 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занятие.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Правила о </w:t>
            </w:r>
            <w:proofErr w:type="gramStart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непроизносимых</w:t>
            </w:r>
            <w:proofErr w:type="gramEnd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согласных.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–20. Волшебное средство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самоинструкция».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Память и грамотность.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Строительная работа морфем.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Где же хранятся слова?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Поговорим обо всех приставках 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сразу.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Слова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родственники».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Кто командует корнями?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–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«Не лезьте за словом в карман!»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«Пересаженные» корни.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Итоговое занятие. Олимпиада.</w:t>
            </w:r>
          </w:p>
          <w:p w:rsidR="00FC4B4E" w:rsidRDefault="00FC4B4E" w:rsidP="00051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Вступление в диалог: рассуждение о том, 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еловеку общение. Определение 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недостатков древних способов передачи 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классе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Определение, что такое слово,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текст в речевом общении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выхода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проблемной ситуации. Работа со словами тематичес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группы</w:t>
            </w:r>
            <w:proofErr w:type="gramStart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Выяснение различий между словом и 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паре: чтение текста и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границ предложений.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разными по цели высказывания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ниями. Знакомство с терминами: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ствовательное, побудительное и вопросительно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предложения.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типов предложения по цели 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и по интонации.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разных групп предложений, 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выяснение, какая группа является текстом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логической последовательности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в тексте.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текстов различных типов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рисункам.</w:t>
            </w:r>
          </w:p>
          <w:p w:rsidR="00FC4B4E" w:rsidRPr="00CC6E4A" w:rsidRDefault="00FC4B4E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представление структуру языка.</w:t>
            </w:r>
          </w:p>
          <w:p w:rsidR="00FC4B4E" w:rsidRDefault="00FC4B4E" w:rsidP="00051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C4B4E" w:rsidRPr="00CC6E4A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4E" w:rsidRPr="00112789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4E" w:rsidRPr="00112789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4E" w:rsidRPr="00112789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4E" w:rsidRPr="00112789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4E" w:rsidRPr="00112789" w:rsidRDefault="00F322B0" w:rsidP="00FC4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C4B4E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"page=2" \o "Страница 2"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4B4E" w:rsidRPr="00112789" w:rsidRDefault="00F322B0" w:rsidP="00FC4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C4B4E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"page=3" \o "Страница 3"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4B4E" w:rsidRPr="00112789" w:rsidRDefault="00F322B0" w:rsidP="00FC4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C4B4E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"page=4" \o "Страница 4"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4B4E" w:rsidRPr="00112789" w:rsidRDefault="00F322B0" w:rsidP="00FC4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C4B4E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"page=5" \o "Страница 5"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4B4E" w:rsidRPr="00112789" w:rsidRDefault="00F322B0" w:rsidP="00FC4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C4B4E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"page=6" \o "Страница 6"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4B4E" w:rsidRPr="00112789" w:rsidRDefault="00F322B0" w:rsidP="00FC4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C4B4E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"page=7" \o "Страница 7"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4B4E" w:rsidRPr="00112789" w:rsidRDefault="00F322B0" w:rsidP="00FC4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C4B4E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"page=8" \o "Страница 8"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4B4E" w:rsidRPr="00112789" w:rsidRDefault="00F322B0" w:rsidP="00FC4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C4B4E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"page=9" \o "Страница 9"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4B4E" w:rsidRPr="00112789" w:rsidRDefault="00F322B0" w:rsidP="00FC4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C4B4E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"page=10" \o "Страница 10"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4B4E" w:rsidRPr="00112789" w:rsidRDefault="00F322B0" w:rsidP="00FC4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C4B4E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"page=11" \o "Страница 11"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4B4E" w:rsidRPr="00112789" w:rsidRDefault="00F322B0" w:rsidP="00FC4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C4B4E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"page=12" \o "Страница 12"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4B4E" w:rsidRPr="00112789" w:rsidRDefault="00F322B0" w:rsidP="00FC4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C4B4E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"page=13" \o "Страница 13"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4B4E" w:rsidRPr="00112789" w:rsidRDefault="00F322B0" w:rsidP="00FC4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C4B4E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"page=14" \o "Страница 14"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4B4E" w:rsidRPr="00112789" w:rsidRDefault="00F322B0" w:rsidP="00FC4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C4B4E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"page=15" \o "Страница 15"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4B4E" w:rsidRPr="00112789" w:rsidRDefault="00F322B0" w:rsidP="00FC4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C4B4E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"page=16" \o "Страница 16"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4B4E" w:rsidRPr="00112789" w:rsidRDefault="00F322B0" w:rsidP="00FC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</w:p>
    <w:p w:rsidR="00FC4B4E" w:rsidRPr="00112789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C4B4E" w:rsidRDefault="00FC4B4E" w:rsidP="00FC4B4E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FC4B4E" w:rsidRDefault="00FC4B4E" w:rsidP="00FC4B4E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</w:p>
    <w:p w:rsidR="00FC4B4E" w:rsidRDefault="00FC4B4E" w:rsidP="00FC4B4E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методического объединения учителей </w:t>
      </w:r>
    </w:p>
    <w:p w:rsidR="00FC4B4E" w:rsidRDefault="00C17E5A" w:rsidP="00FC4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26.08.2021</w:t>
      </w:r>
      <w:r w:rsidR="00FC4B4E">
        <w:rPr>
          <w:rFonts w:ascii="Times New Roman" w:hAnsi="Times New Roman" w:cs="Times New Roman"/>
          <w:b/>
          <w:sz w:val="24"/>
          <w:szCs w:val="24"/>
        </w:rPr>
        <w:t xml:space="preserve"> г.  № 01</w:t>
      </w:r>
    </w:p>
    <w:p w:rsidR="00FC4B4E" w:rsidRDefault="00FC4B4E" w:rsidP="00FC4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C4B4E" w:rsidRDefault="00FC4B4E" w:rsidP="00FC4B4E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FC4B4E" w:rsidRDefault="00FC4B4E" w:rsidP="00FC4B4E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 </w:t>
      </w:r>
    </w:p>
    <w:p w:rsidR="00FC4B4E" w:rsidRDefault="00FC4B4E" w:rsidP="00FC4B4E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_____________Т.А.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Демчук</w:t>
      </w:r>
      <w:proofErr w:type="spellEnd"/>
    </w:p>
    <w:p w:rsidR="00FC4B4E" w:rsidRDefault="00C17E5A" w:rsidP="00FC4B4E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27.08.2021</w:t>
      </w:r>
      <w:r w:rsidR="00FC4B4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4B4E" w:rsidRDefault="00FC4B4E" w:rsidP="00FC4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C4B4E" w:rsidSect="008A3053">
          <w:pgSz w:w="11906" w:h="16838"/>
          <w:pgMar w:top="1134" w:right="707" w:bottom="1134" w:left="426" w:header="708" w:footer="708" w:gutter="0"/>
          <w:cols w:space="708"/>
          <w:docGrid w:linePitch="360"/>
        </w:sectPr>
      </w:pPr>
    </w:p>
    <w:p w:rsidR="00FC4B4E" w:rsidRPr="00112789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4E" w:rsidRPr="00112789" w:rsidRDefault="00FC4B4E" w:rsidP="00FC4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1FA" w:rsidRDefault="00A771FA"/>
    <w:sectPr w:rsidR="00A771FA" w:rsidSect="00CF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668"/>
    <w:multiLevelType w:val="multilevel"/>
    <w:tmpl w:val="D8EE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40224"/>
    <w:multiLevelType w:val="hybridMultilevel"/>
    <w:tmpl w:val="9740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3FC"/>
    <w:multiLevelType w:val="multilevel"/>
    <w:tmpl w:val="A3C2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B14DB"/>
    <w:multiLevelType w:val="multilevel"/>
    <w:tmpl w:val="94EA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4B4E"/>
    <w:rsid w:val="003C1937"/>
    <w:rsid w:val="00471C44"/>
    <w:rsid w:val="00811C41"/>
    <w:rsid w:val="00A771FA"/>
    <w:rsid w:val="00AC2C03"/>
    <w:rsid w:val="00C17E5A"/>
    <w:rsid w:val="00F322B0"/>
    <w:rsid w:val="00FC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4B4E"/>
  </w:style>
  <w:style w:type="paragraph" w:customStyle="1" w:styleId="findbar">
    <w:name w:val="findbar"/>
    <w:basedOn w:val="a"/>
    <w:rsid w:val="00FC4B4E"/>
    <w:pPr>
      <w:shd w:val="clear" w:color="auto" w:fill="F6F6F6"/>
      <w:spacing w:before="60" w:after="60" w:line="210" w:lineRule="atLeast"/>
      <w:ind w:left="30" w:right="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condarytoolbar">
    <w:name w:val="secondarytoolbar"/>
    <w:basedOn w:val="a"/>
    <w:rsid w:val="00FC4B4E"/>
    <w:pPr>
      <w:shd w:val="clear" w:color="auto" w:fill="F6F6F6"/>
      <w:spacing w:before="60" w:after="60" w:line="210" w:lineRule="atLeast"/>
      <w:ind w:left="30" w:right="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olbarbutton">
    <w:name w:val="toolbarbutton"/>
    <w:basedOn w:val="a"/>
    <w:rsid w:val="00FC4B4E"/>
    <w:pPr>
      <w:spacing w:before="100" w:beforeAutospacing="1" w:after="100" w:afterAutospacing="1" w:line="210" w:lineRule="atLeast"/>
    </w:pPr>
    <w:rPr>
      <w:rFonts w:ascii="FontAwesome" w:eastAsia="Times New Roman" w:hAnsi="FontAwesome" w:cs="Times New Roman"/>
      <w:color w:val="3E4D5C"/>
      <w:sz w:val="24"/>
      <w:szCs w:val="24"/>
      <w:lang w:eastAsia="ru-RU"/>
    </w:rPr>
  </w:style>
  <w:style w:type="paragraph" w:customStyle="1" w:styleId="secondarytoolbarbutton">
    <w:name w:val="secondarytoolbarbutton"/>
    <w:basedOn w:val="a"/>
    <w:rsid w:val="00FC4B4E"/>
    <w:pPr>
      <w:spacing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overlaybutton">
    <w:name w:val="overlaybutton"/>
    <w:basedOn w:val="a"/>
    <w:rsid w:val="00FC4B4E"/>
    <w:pPr>
      <w:spacing w:before="45" w:after="30" w:line="210" w:lineRule="atLeast"/>
      <w:ind w:left="60" w:right="60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splittoolbarbuttonseparator">
    <w:name w:val="splittoolbarbuttonseparator"/>
    <w:basedOn w:val="a"/>
    <w:rsid w:val="00FC4B4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toolbarbutton">
    <w:name w:val="dropdowntoolbarbutton"/>
    <w:basedOn w:val="a"/>
    <w:rsid w:val="00FC4B4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toolbarbuttonspacer">
    <w:name w:val="toolbarbuttonspacer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toolbarseparator">
    <w:name w:val="verticaltoolbarseparator"/>
    <w:basedOn w:val="a"/>
    <w:rsid w:val="00FC4B4E"/>
    <w:pPr>
      <w:spacing w:before="120" w:after="12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rizontaltoolbarseparator">
    <w:name w:val="horizontaltoolbarseparator"/>
    <w:basedOn w:val="a"/>
    <w:rsid w:val="00FC4B4E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">
    <w:name w:val="toolbarfield"/>
    <w:basedOn w:val="a"/>
    <w:rsid w:val="00FC4B4E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toolbarfieldtypecheckbox">
    <w:name w:val="toolbarfield[type=checkbox]"/>
    <w:basedOn w:val="a"/>
    <w:rsid w:val="00FC4B4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label">
    <w:name w:val="toolbarlabel"/>
    <w:basedOn w:val="a"/>
    <w:rsid w:val="00FC4B4E"/>
    <w:pPr>
      <w:spacing w:before="60" w:after="60" w:line="210" w:lineRule="atLeast"/>
      <w:ind w:right="30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thumbnail">
    <w:name w:val="thumbnail"/>
    <w:basedOn w:val="a"/>
    <w:rsid w:val="00FC4B4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image">
    <w:name w:val="thumbnailimage"/>
    <w:basedOn w:val="a"/>
    <w:rsid w:val="00FC4B4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electionring">
    <w:name w:val="thumbnailselectionring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esults">
    <w:name w:val="noresults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clearboth">
    <w:name w:val="clearboth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input">
    <w:name w:val="fileinput"/>
    <w:basedOn w:val="a"/>
    <w:rsid w:val="00FC4B4E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buggershowtext">
    <w:name w:val="debuggershowtext"/>
    <w:basedOn w:val="a"/>
    <w:rsid w:val="00FC4B4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visiblelargeview">
    <w:name w:val="visiblelargeview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mediumview">
    <w:name w:val="visiblemediumview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smallview">
    <w:name w:val="visiblesmallview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">
    <w:name w:val="fa"/>
    <w:basedOn w:val="a"/>
    <w:rsid w:val="00FC4B4E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4"/>
      <w:szCs w:val="24"/>
      <w:lang w:eastAsia="ru-RU"/>
    </w:rPr>
  </w:style>
  <w:style w:type="paragraph" w:customStyle="1" w:styleId="fa-lg">
    <w:name w:val="fa-lg"/>
    <w:basedOn w:val="a"/>
    <w:rsid w:val="00FC4B4E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FC4B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FC4B4E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FC4B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FC4B4E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FC4B4E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FC4B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FC4B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row">
    <w:name w:val="buttonrow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buggerhidetext">
    <w:name w:val="debuggerhidetext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icon">
    <w:name w:val="loadingicon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wrapper">
    <w:name w:val="annottextcontentwrapper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">
    <w:name w:val="annottextcontent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">
    <w:name w:val="controls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">
    <w:name w:val="stats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mmer">
    <w:name w:val="glimmer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light1">
    <w:name w:val="highlight1"/>
    <w:basedOn w:val="a"/>
    <w:rsid w:val="00FC4B4E"/>
    <w:pPr>
      <w:shd w:val="clear" w:color="auto" w:fill="B400AA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1">
    <w:name w:val="page1"/>
    <w:basedOn w:val="a"/>
    <w:rsid w:val="00FC4B4E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icon1">
    <w:name w:val="loadingicon1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wrapper1">
    <w:name w:val="annottextcontentwrapper1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1">
    <w:name w:val="annottextcontent1"/>
    <w:basedOn w:val="a"/>
    <w:rsid w:val="00FC4B4E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1">
    <w:name w:val="progress1"/>
    <w:basedOn w:val="a"/>
    <w:rsid w:val="00FC4B4E"/>
    <w:pPr>
      <w:shd w:val="clear" w:color="auto" w:fill="E640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mmer1">
    <w:name w:val="glimmer1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1">
    <w:name w:val="toolbarfield1"/>
    <w:basedOn w:val="a"/>
    <w:rsid w:val="00FC4B4E"/>
    <w:pPr>
      <w:spacing w:before="75" w:after="75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separator1">
    <w:name w:val="separator1"/>
    <w:basedOn w:val="a"/>
    <w:rsid w:val="00FC4B4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row1">
    <w:name w:val="buttonrow1"/>
    <w:basedOn w:val="a"/>
    <w:rsid w:val="00FC4B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2">
    <w:name w:val="toolbarfield2"/>
    <w:basedOn w:val="a"/>
    <w:rsid w:val="00FC4B4E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buttonrow2">
    <w:name w:val="buttonrow2"/>
    <w:basedOn w:val="a"/>
    <w:rsid w:val="00FC4B4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1">
    <w:name w:val="controls1"/>
    <w:basedOn w:val="a"/>
    <w:rsid w:val="00FC4B4E"/>
    <w:pPr>
      <w:pBdr>
        <w:bottom w:val="single" w:sz="6" w:space="2" w:color="666666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1">
    <w:name w:val="stats1"/>
    <w:basedOn w:val="a"/>
    <w:rsid w:val="00FC4B4E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15"/>
      <w:szCs w:val="15"/>
      <w:lang w:eastAsia="ru-RU"/>
    </w:rPr>
  </w:style>
  <w:style w:type="paragraph" w:customStyle="1" w:styleId="title1">
    <w:name w:val="title1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4B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4B4E"/>
    <w:rPr>
      <w:color w:val="800080"/>
      <w:u w:val="single"/>
    </w:rPr>
  </w:style>
  <w:style w:type="character" w:customStyle="1" w:styleId="toolbarlabel1">
    <w:name w:val="toolbarlabel1"/>
    <w:basedOn w:val="a0"/>
    <w:rsid w:val="00FC4B4E"/>
    <w:rPr>
      <w:color w:val="3E4D5C"/>
      <w:sz w:val="18"/>
      <w:szCs w:val="18"/>
    </w:rPr>
  </w:style>
  <w:style w:type="character" w:customStyle="1" w:styleId="toolbarlabel2">
    <w:name w:val="toolbarlabel2"/>
    <w:basedOn w:val="a0"/>
    <w:rsid w:val="00FC4B4E"/>
    <w:rPr>
      <w:color w:val="3E4D5C"/>
      <w:sz w:val="18"/>
      <w:szCs w:val="18"/>
    </w:rPr>
  </w:style>
  <w:style w:type="character" w:customStyle="1" w:styleId="dropdowntoolbarbutton1">
    <w:name w:val="dropdowntoolbarbutton1"/>
    <w:basedOn w:val="a0"/>
    <w:rsid w:val="00FC4B4E"/>
    <w:rPr>
      <w:color w:val="3E4D5C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2">
    <w:name w:val="highlight2"/>
    <w:basedOn w:val="a"/>
    <w:rsid w:val="00FC4B4E"/>
    <w:pPr>
      <w:shd w:val="clear" w:color="auto" w:fill="B400AA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2">
    <w:name w:val="page2"/>
    <w:basedOn w:val="a"/>
    <w:rsid w:val="00FC4B4E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icon2">
    <w:name w:val="loadingicon2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wrapper2">
    <w:name w:val="annottextcontentwrapper2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2">
    <w:name w:val="annottextcontent2"/>
    <w:basedOn w:val="a"/>
    <w:rsid w:val="00FC4B4E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2">
    <w:name w:val="progress2"/>
    <w:basedOn w:val="a"/>
    <w:rsid w:val="00FC4B4E"/>
    <w:pPr>
      <w:shd w:val="clear" w:color="auto" w:fill="E640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mmer2">
    <w:name w:val="glimmer2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3">
    <w:name w:val="toolbarfield3"/>
    <w:basedOn w:val="a"/>
    <w:rsid w:val="00FC4B4E"/>
    <w:pPr>
      <w:spacing w:before="75" w:after="75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separator2">
    <w:name w:val="separator2"/>
    <w:basedOn w:val="a"/>
    <w:rsid w:val="00FC4B4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row3">
    <w:name w:val="buttonrow3"/>
    <w:basedOn w:val="a"/>
    <w:rsid w:val="00FC4B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4">
    <w:name w:val="toolbarfield4"/>
    <w:basedOn w:val="a"/>
    <w:rsid w:val="00FC4B4E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buttonrow4">
    <w:name w:val="buttonrow4"/>
    <w:basedOn w:val="a"/>
    <w:rsid w:val="00FC4B4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2">
    <w:name w:val="controls2"/>
    <w:basedOn w:val="a"/>
    <w:rsid w:val="00FC4B4E"/>
    <w:pPr>
      <w:pBdr>
        <w:bottom w:val="single" w:sz="6" w:space="2" w:color="666666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2">
    <w:name w:val="stats2"/>
    <w:basedOn w:val="a"/>
    <w:rsid w:val="00FC4B4E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15"/>
      <w:szCs w:val="15"/>
      <w:lang w:eastAsia="ru-RU"/>
    </w:rPr>
  </w:style>
  <w:style w:type="paragraph" w:customStyle="1" w:styleId="title2">
    <w:name w:val="title2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zprintcallback-dialog-box">
    <w:name w:val="mozprintcallback-dialog-box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row">
    <w:name w:val="progress-row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ive-progress">
    <w:name w:val="relative-progress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actions">
    <w:name w:val="progress-actions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3">
    <w:name w:val="highlight3"/>
    <w:basedOn w:val="a"/>
    <w:rsid w:val="00FC4B4E"/>
    <w:pPr>
      <w:shd w:val="clear" w:color="auto" w:fill="B400AA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3">
    <w:name w:val="page3"/>
    <w:basedOn w:val="a"/>
    <w:rsid w:val="00FC4B4E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icon3">
    <w:name w:val="loadingicon3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wrapper3">
    <w:name w:val="annottextcontentwrapper3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3">
    <w:name w:val="annottextcontent3"/>
    <w:basedOn w:val="a"/>
    <w:rsid w:val="00FC4B4E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3">
    <w:name w:val="progress3"/>
    <w:basedOn w:val="a"/>
    <w:rsid w:val="00FC4B4E"/>
    <w:pPr>
      <w:shd w:val="clear" w:color="auto" w:fill="E640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mmer3">
    <w:name w:val="glimmer3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5">
    <w:name w:val="toolbarfield5"/>
    <w:basedOn w:val="a"/>
    <w:rsid w:val="00FC4B4E"/>
    <w:pPr>
      <w:spacing w:before="75" w:after="75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separator3">
    <w:name w:val="separator3"/>
    <w:basedOn w:val="a"/>
    <w:rsid w:val="00FC4B4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row5">
    <w:name w:val="buttonrow5"/>
    <w:basedOn w:val="a"/>
    <w:rsid w:val="00FC4B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6">
    <w:name w:val="toolbarfield6"/>
    <w:basedOn w:val="a"/>
    <w:rsid w:val="00FC4B4E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buttonrow6">
    <w:name w:val="buttonrow6"/>
    <w:basedOn w:val="a"/>
    <w:rsid w:val="00FC4B4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3">
    <w:name w:val="controls3"/>
    <w:basedOn w:val="a"/>
    <w:rsid w:val="00FC4B4E"/>
    <w:pPr>
      <w:pBdr>
        <w:bottom w:val="single" w:sz="6" w:space="2" w:color="666666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3">
    <w:name w:val="stats3"/>
    <w:basedOn w:val="a"/>
    <w:rsid w:val="00FC4B4E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15"/>
      <w:szCs w:val="15"/>
      <w:lang w:eastAsia="ru-RU"/>
    </w:rPr>
  </w:style>
  <w:style w:type="paragraph" w:customStyle="1" w:styleId="title3">
    <w:name w:val="title3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zprintcallback-dialog-box1">
    <w:name w:val="mozprintcallback-dialog-box1"/>
    <w:basedOn w:val="a"/>
    <w:rsid w:val="00FC4B4E"/>
    <w:pPr>
      <w:shd w:val="clear" w:color="auto" w:fill="474747"/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row1">
    <w:name w:val="progress-row1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ive-progress1">
    <w:name w:val="relative-progress1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actions1">
    <w:name w:val="progress-actions1"/>
    <w:basedOn w:val="a"/>
    <w:rsid w:val="00F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C4B4E"/>
  </w:style>
  <w:style w:type="numbering" w:customStyle="1" w:styleId="3">
    <w:name w:val="Нет списка3"/>
    <w:next w:val="a2"/>
    <w:uiPriority w:val="99"/>
    <w:semiHidden/>
    <w:unhideWhenUsed/>
    <w:rsid w:val="00FC4B4E"/>
  </w:style>
  <w:style w:type="table" w:styleId="a6">
    <w:name w:val="Table Grid"/>
    <w:basedOn w:val="a1"/>
    <w:uiPriority w:val="39"/>
    <w:rsid w:val="00FC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C4B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2502</Words>
  <Characters>14264</Characters>
  <Application>Microsoft Office Word</Application>
  <DocSecurity>0</DocSecurity>
  <Lines>118</Lines>
  <Paragraphs>33</Paragraphs>
  <ScaleCrop>false</ScaleCrop>
  <Company/>
  <LinksUpToDate>false</LinksUpToDate>
  <CharactersWithSpaces>16733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2021-08-28T11:05:00Z</dcterms:created>
  <dcterms:modified xsi:type="dcterms:W3CDTF">2021-08-28T13:27:00Z</dcterms:modified>
</cp:coreProperties>
</file>